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2A1" w:rsidRPr="002B1892" w:rsidRDefault="005D12A1" w:rsidP="00F633A2">
      <w:pPr>
        <w:keepNext/>
        <w:keepLines/>
        <w:pBdr>
          <w:top w:val="nil"/>
          <w:left w:val="nil"/>
          <w:bottom w:val="nil"/>
          <w:right w:val="nil"/>
          <w:between w:val="nil"/>
        </w:pBdr>
        <w:spacing w:before="240" w:after="240" w:line="276" w:lineRule="auto"/>
        <w:jc w:val="center"/>
        <w:rPr>
          <w:rFonts w:ascii="Times New Roman" w:eastAsia="Cambria" w:hAnsi="Times New Roman" w:cs="Times New Roman"/>
          <w:b/>
          <w:color w:val="2E74B5"/>
          <w:sz w:val="32"/>
          <w:szCs w:val="32"/>
        </w:rPr>
      </w:pPr>
      <w:bookmarkStart w:id="0" w:name="_GoBack"/>
      <w:bookmarkEnd w:id="0"/>
      <w:r w:rsidRPr="002B1892">
        <w:rPr>
          <w:rFonts w:ascii="Times New Roman" w:eastAsia="Cambria" w:hAnsi="Times New Roman" w:cs="Times New Roman"/>
          <w:b/>
          <w:color w:val="2E74B5"/>
          <w:sz w:val="32"/>
          <w:szCs w:val="32"/>
        </w:rPr>
        <w:t>Környezetismeret</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tantárgy a </w:t>
      </w:r>
      <w:r w:rsidRPr="002B1892">
        <w:rPr>
          <w:rFonts w:ascii="Times New Roman" w:hAnsi="Times New Roman" w:cs="Times New Roman"/>
          <w:sz w:val="22"/>
          <w:szCs w:val="22"/>
        </w:rPr>
        <w:t>Természettudomány</w:t>
      </w:r>
      <w:r w:rsidRPr="002B1892">
        <w:rPr>
          <w:rFonts w:ascii="Times New Roman" w:hAnsi="Times New Roman" w:cs="Times New Roman"/>
          <w:color w:val="000000"/>
          <w:sz w:val="22"/>
          <w:szCs w:val="22"/>
        </w:rPr>
        <w:t xml:space="preserve"> és földrajz tanulási terület bevezető tantárgya, mely az alsó tagozat 3–4. évfolyamán jelenik meg. </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épít az 1–2. osztályos olvasás, valamint a technológia és a matematika tantárgy keretein belül történő fejlesztésre.</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természettudományos ismeretszerzés és -feldolgozás módszereire épülő tevékenységek révén, cselekvő úton szereznek </w:t>
      </w:r>
      <w:r w:rsidRPr="002B1892">
        <w:rPr>
          <w:rFonts w:ascii="Times New Roman" w:hAnsi="Times New Roman" w:cs="Times New Roman"/>
          <w:sz w:val="22"/>
          <w:szCs w:val="22"/>
        </w:rPr>
        <w:t>tapasztalatokat</w:t>
      </w:r>
      <w:r w:rsidRPr="002B1892">
        <w:rPr>
          <w:rFonts w:ascii="Times New Roman" w:hAnsi="Times New Roman" w:cs="Times New Roman"/>
          <w:color w:val="000000"/>
          <w:sz w:val="22"/>
          <w:szCs w:val="22"/>
        </w:rPr>
        <w:t xml:space="preserve">, aktívan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Kiemelt jelentőségű, hogy a gyermekek </w:t>
      </w:r>
      <w:r w:rsidRPr="002B1892">
        <w:rPr>
          <w:rFonts w:ascii="Times New Roman" w:hAnsi="Times New Roman" w:cs="Times New Roman"/>
          <w:sz w:val="22"/>
          <w:szCs w:val="22"/>
        </w:rPr>
        <w:t>saját</w:t>
      </w:r>
      <w:r w:rsidRPr="002B1892">
        <w:rPr>
          <w:rFonts w:ascii="Times New Roman" w:hAnsi="Times New Roman" w:cs="Times New Roman"/>
          <w:color w:val="000000"/>
          <w:sz w:val="22"/>
          <w:szCs w:val="22"/>
        </w:rPr>
        <w:t xml:space="preserve">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Alapvető fontossággal jelenik meg a tantárgy céljai között az egészség megőrzése és az egészséges életvitel összetevői közötti összefüggés felismerése, az egészséges életmód szokásainak alakítása, valamint az egészséget károsító </w:t>
      </w:r>
      <w:r w:rsidRPr="002B1892">
        <w:rPr>
          <w:rFonts w:ascii="Times New Roman" w:hAnsi="Times New Roman" w:cs="Times New Roman"/>
          <w:sz w:val="22"/>
          <w:szCs w:val="22"/>
        </w:rPr>
        <w:t>hatások</w:t>
      </w:r>
      <w:r w:rsidRPr="002B1892">
        <w:rPr>
          <w:rFonts w:ascii="Times New Roman" w:hAnsi="Times New Roman" w:cs="Times New Roman"/>
          <w:color w:val="000000"/>
          <w:sz w:val="22"/>
          <w:szCs w:val="22"/>
        </w:rPr>
        <w:t xml:space="preserve"> tudatos kerülésére való nevelés.</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tantárgy céljaiból következik, hogy szükségszerűen szervesen kötődik a hétköznapi élethez, s így erősen gyakorlatorientált. Nem ismereteket tanít meg a </w:t>
      </w:r>
      <w:r w:rsidRPr="002B1892">
        <w:rPr>
          <w:rFonts w:ascii="Times New Roman" w:hAnsi="Times New Roman" w:cs="Times New Roman"/>
          <w:sz w:val="22"/>
          <w:szCs w:val="22"/>
        </w:rPr>
        <w:t>gyermekek</w:t>
      </w:r>
      <w:r w:rsidRPr="002B1892">
        <w:rPr>
          <w:rFonts w:ascii="Times New Roman" w:hAnsi="Times New Roman" w:cs="Times New Roman"/>
          <w:color w:val="000000"/>
          <w:sz w:val="22"/>
          <w:szCs w:val="22"/>
        </w:rPr>
        <w:t xml:space="preserve"> számára, hanem a gyermekek saját tevékenységeinek tapasztalatai által készíti elő a fogalomalkotást.</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tevékenységek végzése során szerzett élmények biztosítják a megismerés és felfedezés örömét, ezáltal hozzájárulnak ahhoz, hogy folyamatos legyen a tanulók motivációja </w:t>
      </w:r>
      <w:r w:rsidRPr="002B1892">
        <w:rPr>
          <w:rFonts w:ascii="Times New Roman" w:hAnsi="Times New Roman" w:cs="Times New Roman"/>
          <w:sz w:val="22"/>
          <w:szCs w:val="22"/>
        </w:rPr>
        <w:t>arra</w:t>
      </w:r>
      <w:r w:rsidRPr="002B1892">
        <w:rPr>
          <w:rFonts w:ascii="Times New Roman" w:hAnsi="Times New Roman" w:cs="Times New Roman"/>
          <w:color w:val="000000"/>
          <w:sz w:val="22"/>
          <w:szCs w:val="22"/>
        </w:rPr>
        <w:t>, hogy a természettudományok és a földrajz tárgykörébe tartozó problémákat minél mélyebben megismerhessék, megérthessék.</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Eközben a tanulók a mindenki által elérhető és alkalmazható </w:t>
      </w:r>
      <w:r w:rsidRPr="002B1892">
        <w:rPr>
          <w:rFonts w:ascii="Times New Roman" w:hAnsi="Times New Roman" w:cs="Times New Roman"/>
          <w:sz w:val="22"/>
          <w:szCs w:val="22"/>
        </w:rPr>
        <w:t>természettudományos</w:t>
      </w:r>
      <w:r w:rsidRPr="002B1892">
        <w:rPr>
          <w:rFonts w:ascii="Times New Roman" w:hAnsi="Times New Roman" w:cs="Times New Roman"/>
          <w:color w:val="000000"/>
          <w:sz w:val="22"/>
          <w:szCs w:val="22"/>
        </w:rPr>
        <w:t xml:space="preserve"> műveltség alapjainak birtokába jutnak. </w:t>
      </w: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sz w:val="22"/>
        </w:rPr>
        <w:t>A környezetismeret tantárgy a Nemzeti alaptantervben rögzített kulcskompetenciákat az alábbi módon fejleszti:</w:t>
      </w:r>
    </w:p>
    <w:p w:rsidR="005D12A1" w:rsidRPr="002B1892" w:rsidRDefault="005D12A1" w:rsidP="005D12A1">
      <w:pPr>
        <w:spacing w:line="276" w:lineRule="auto"/>
        <w:jc w:val="both"/>
        <w:rPr>
          <w:rFonts w:ascii="Times New Roman" w:hAnsi="Times New Roman" w:cs="Times New Roman"/>
          <w:color w:val="000000"/>
          <w:sz w:val="22"/>
          <w:szCs w:val="22"/>
        </w:rPr>
      </w:pP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A tanulás kompetenciái: </w:t>
      </w:r>
      <w:r w:rsidRPr="002B1892">
        <w:rPr>
          <w:rFonts w:ascii="Times New Roman" w:hAnsi="Times New Roman" w:cs="Times New Roman"/>
          <w:sz w:val="22"/>
        </w:rPr>
        <w:t>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hipotéziseivel, ezzel fejlődik problémamegoldó, valamint mérlegelő gondolkodása. Tanulási stratégiákat használ fel: tapasztalatai rögzítéséhez egyszerű ábrákat, grafikus szervezőket használ, készít.</w:t>
      </w:r>
    </w:p>
    <w:p w:rsidR="005D12A1" w:rsidRPr="002B1892" w:rsidRDefault="005D12A1" w:rsidP="005D12A1">
      <w:pPr>
        <w:spacing w:line="276" w:lineRule="auto"/>
        <w:jc w:val="both"/>
        <w:rPr>
          <w:rFonts w:ascii="Times New Roman" w:hAnsi="Times New Roman" w:cs="Times New Roman"/>
          <w:sz w:val="22"/>
        </w:rPr>
      </w:pP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b/>
          <w:sz w:val="22"/>
        </w:rPr>
        <w:t>A kommunikációs kompetenciák:</w:t>
      </w:r>
      <w:r w:rsidRPr="002B1892">
        <w:rPr>
          <w:rFonts w:ascii="Times New Roman" w:hAnsi="Times New Roman" w:cs="Times New Roman"/>
          <w:sz w:val="22"/>
        </w:rPr>
        <w:t xml:space="preserve"> A tanuló a megismerő tevékenységek során tapasztalatait lejegyzi vagy szóban megfogalmazza, így fejlődik azon készsége, hogy érthetően és pontosan fejezze ki gondolatait. Eközben törekszik a természettudományos szaknyelv pontos használatára. A vizsgálatok </w:t>
      </w:r>
      <w:r w:rsidRPr="002B1892">
        <w:rPr>
          <w:rFonts w:ascii="Times New Roman" w:hAnsi="Times New Roman" w:cs="Times New Roman"/>
          <w:sz w:val="22"/>
        </w:rPr>
        <w:lastRenderedPageBreak/>
        <w:t>végzésekor információkat gyűjt, rendszerez. A megfigyelés, összehasonlítás, csoportosítás, mérés és kísérletezés során fejlődik a szöveges módon, a táblázattal és a grafikonokkal megadott információk megértésének képessége.</w:t>
      </w:r>
    </w:p>
    <w:p w:rsidR="005D12A1" w:rsidRPr="002B1892" w:rsidRDefault="005D12A1" w:rsidP="005D12A1">
      <w:pPr>
        <w:spacing w:line="276" w:lineRule="auto"/>
        <w:jc w:val="both"/>
        <w:rPr>
          <w:rFonts w:ascii="Times New Roman" w:hAnsi="Times New Roman" w:cs="Times New Roman"/>
          <w:sz w:val="22"/>
        </w:rPr>
      </w:pP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b/>
          <w:sz w:val="22"/>
        </w:rPr>
        <w:t>A digitális kompetenciák:</w:t>
      </w:r>
      <w:r w:rsidRPr="002B1892">
        <w:rPr>
          <w:rFonts w:ascii="Times New Roman" w:hAnsi="Times New Roman" w:cs="Times New Roman"/>
          <w:sz w:val="22"/>
        </w:rPr>
        <w:t xml:space="preserve"> A környezetismeret tanulása során a tanuló kiegészítő információkat gyűjt </w:t>
      </w:r>
      <w:r>
        <w:rPr>
          <w:rFonts w:ascii="Times New Roman" w:hAnsi="Times New Roman" w:cs="Times New Roman"/>
          <w:sz w:val="22"/>
        </w:rPr>
        <w:t xml:space="preserve">lehetőség szerint </w:t>
      </w:r>
      <w:r w:rsidRPr="002B1892">
        <w:rPr>
          <w:rFonts w:ascii="Times New Roman" w:hAnsi="Times New Roman" w:cs="Times New Roman"/>
          <w:sz w:val="22"/>
        </w:rPr>
        <w:t>digitális forrásokból</w:t>
      </w:r>
      <w:r>
        <w:rPr>
          <w:rFonts w:ascii="Times New Roman" w:hAnsi="Times New Roman" w:cs="Times New Roman"/>
          <w:sz w:val="22"/>
        </w:rPr>
        <w:t xml:space="preserve"> is és a számára elérhető gyermek-szakirodalomból</w:t>
      </w:r>
      <w:r w:rsidRPr="002B1892">
        <w:rPr>
          <w:rFonts w:ascii="Times New Roman" w:hAnsi="Times New Roman" w:cs="Times New Roman"/>
          <w:sz w:val="22"/>
        </w:rPr>
        <w:t>, illetve tapasztalati úton szerzett ismeretei rögzítésére online feladatokat, alkalmazásokat használ</w:t>
      </w:r>
      <w:r>
        <w:rPr>
          <w:rFonts w:ascii="Times New Roman" w:hAnsi="Times New Roman" w:cs="Times New Roman"/>
          <w:sz w:val="22"/>
        </w:rPr>
        <w:t>, amennyiben erre lehetősége van</w:t>
      </w:r>
      <w:r w:rsidRPr="002B1892">
        <w:rPr>
          <w:rFonts w:ascii="Times New Roman" w:hAnsi="Times New Roman" w:cs="Times New Roman"/>
          <w:sz w:val="22"/>
        </w:rPr>
        <w:t>.</w:t>
      </w:r>
    </w:p>
    <w:p w:rsidR="005D12A1" w:rsidRPr="002B1892" w:rsidRDefault="005D12A1" w:rsidP="005D12A1">
      <w:pPr>
        <w:spacing w:line="276" w:lineRule="auto"/>
        <w:jc w:val="both"/>
        <w:rPr>
          <w:rFonts w:ascii="Times New Roman" w:hAnsi="Times New Roman" w:cs="Times New Roman"/>
          <w:sz w:val="22"/>
        </w:rPr>
      </w:pP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b/>
          <w:bCs/>
          <w:sz w:val="22"/>
        </w:rPr>
        <w:t xml:space="preserve">A matematikai, gondolkodási kompetenciák: </w:t>
      </w:r>
      <w:r w:rsidRPr="002B1892">
        <w:rPr>
          <w:rFonts w:ascii="Times New Roman" w:hAnsi="Times New Roman" w:cs="Times New Roman"/>
          <w:sz w:val="22"/>
        </w:rPr>
        <w:t>Az ismeretszerző módszerek elsajátítása közben fejlődik a tanuló problémamegoldó gondolkodása. A vizsgálatok, kísérletek végzése ösztönzi őt, hogy kérdéseket tegyen fel, ok-okozati összefüggésekre jöjjön rá, következtetéseket vonjon le. Mivel a képességfejlesztés az egyes témák komplex feldolgozása közben valósul meg, fejlődik rendszerszemlélete. Kezdeti perceptuális tanulása mellett képessé válik a verbális tanulásra.</w:t>
      </w:r>
    </w:p>
    <w:p w:rsidR="005D12A1" w:rsidRPr="002B1892" w:rsidRDefault="005D12A1" w:rsidP="005D12A1">
      <w:pPr>
        <w:spacing w:line="276" w:lineRule="auto"/>
        <w:jc w:val="both"/>
        <w:rPr>
          <w:rFonts w:ascii="Times New Roman" w:hAnsi="Times New Roman" w:cs="Times New Roman"/>
          <w:sz w:val="22"/>
        </w:rPr>
      </w:pP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b/>
          <w:bCs/>
          <w:sz w:val="22"/>
        </w:rPr>
        <w:t>A személyes és társas kapcsolati kompetenciák:</w:t>
      </w:r>
      <w:r w:rsidRPr="002B1892">
        <w:rPr>
          <w:rFonts w:ascii="Times New Roman" w:hAnsi="Times New Roman" w:cs="Times New Roman"/>
          <w:b/>
          <w:sz w:val="22"/>
        </w:rPr>
        <w:t xml:space="preserve"> </w:t>
      </w:r>
      <w:r w:rsidRPr="002B1892">
        <w:rPr>
          <w:rFonts w:ascii="Times New Roman" w:hAnsi="Times New Roman" w:cs="Times New Roman"/>
          <w:sz w:val="22"/>
        </w:rPr>
        <w:t>A környezetismeret tanulása cselekvő tapasztalatszerzésre épül, melynek során a tanuló csoporttagként, társaival együtt végzi tevékenységét. A gyakorlati feladatok végzésekor döntéseket hoz, időbeosztást készít.</w:t>
      </w:r>
    </w:p>
    <w:p w:rsidR="005D12A1" w:rsidRPr="002B1892" w:rsidRDefault="005D12A1" w:rsidP="005D12A1">
      <w:pPr>
        <w:spacing w:line="276" w:lineRule="auto"/>
        <w:jc w:val="both"/>
        <w:rPr>
          <w:rFonts w:ascii="Times New Roman" w:hAnsi="Times New Roman" w:cs="Times New Roman"/>
          <w:sz w:val="22"/>
        </w:rPr>
      </w:pP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b/>
          <w:bCs/>
          <w:sz w:val="22"/>
        </w:rPr>
        <w:t>A kreativitás, a kreatív alkotás, önkifejezés és kulturális tudatosság kompetenciái:</w:t>
      </w:r>
      <w:r w:rsidRPr="002B1892">
        <w:rPr>
          <w:rFonts w:ascii="Times New Roman" w:hAnsi="Times New Roman" w:cs="Times New Roman"/>
          <w:b/>
          <w:sz w:val="22"/>
        </w:rPr>
        <w:t xml:space="preserve"> </w:t>
      </w:r>
      <w:r w:rsidRPr="002B1892">
        <w:rPr>
          <w:rFonts w:ascii="Times New Roman" w:hAnsi="Times New Roman" w:cs="Times New Roman"/>
          <w:sz w:val="22"/>
        </w:rPr>
        <w:t>A környezetismeret tanulása során a tanuló megismeri hazánk kulturális örökségének egyes elemeit.</w:t>
      </w:r>
    </w:p>
    <w:p w:rsidR="005D12A1" w:rsidRPr="002B1892" w:rsidRDefault="005D12A1" w:rsidP="005D12A1">
      <w:pPr>
        <w:spacing w:line="276" w:lineRule="auto"/>
        <w:jc w:val="both"/>
        <w:rPr>
          <w:rFonts w:ascii="Times New Roman" w:hAnsi="Times New Roman" w:cs="Times New Roman"/>
          <w:sz w:val="22"/>
        </w:rPr>
      </w:pPr>
    </w:p>
    <w:p w:rsidR="005D12A1" w:rsidRPr="002B1892" w:rsidRDefault="005D12A1" w:rsidP="005D12A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Munkavállalói, innovációs és vállalkozói kompetenciák: </w:t>
      </w:r>
      <w:r w:rsidRPr="002B1892">
        <w:rPr>
          <w:rFonts w:ascii="Times New Roman" w:hAnsi="Times New Roman" w:cs="Times New Roman"/>
          <w:sz w:val="22"/>
        </w:rPr>
        <w:t>A környezetismeret tanulása során végzett tevékenységekkel a tanuló képessé válik arra, hogy társaival együttműködjön. Megtanul a csoporton belül különböző szerepekben feladatot végezni és munkájáért felelősséget vállalni.</w:t>
      </w:r>
    </w:p>
    <w:p w:rsidR="005D12A1" w:rsidRPr="002B1892" w:rsidRDefault="005D12A1" w:rsidP="005D12A1">
      <w:pPr>
        <w:spacing w:after="120" w:line="259" w:lineRule="auto"/>
        <w:jc w:val="both"/>
        <w:rPr>
          <w:rFonts w:ascii="Times New Roman" w:hAnsi="Times New Roman" w:cs="Times New Roman"/>
          <w:color w:val="000000"/>
          <w:sz w:val="22"/>
          <w:szCs w:val="22"/>
        </w:rPr>
      </w:pPr>
    </w:p>
    <w:p w:rsidR="005D12A1" w:rsidRPr="002B1892" w:rsidRDefault="005D12A1" w:rsidP="005D12A1">
      <w:pP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br w:type="page"/>
      </w:r>
    </w:p>
    <w:p w:rsidR="005D12A1" w:rsidRPr="002B1892" w:rsidRDefault="005D12A1" w:rsidP="005D12A1">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lastRenderedPageBreak/>
        <w:t>3</w:t>
      </w:r>
      <w:r w:rsidR="007B7449">
        <w:rPr>
          <w:rFonts w:ascii="Times New Roman" w:eastAsia="Cambria" w:hAnsi="Times New Roman" w:cs="Times New Roman"/>
          <w:b/>
          <w:color w:val="0070C0"/>
          <w:sz w:val="28"/>
          <w:szCs w:val="28"/>
        </w:rPr>
        <w:t xml:space="preserve">- 4. </w:t>
      </w:r>
      <w:r w:rsidRPr="002B1892">
        <w:rPr>
          <w:rFonts w:ascii="Times New Roman" w:eastAsia="Cambria" w:hAnsi="Times New Roman" w:cs="Times New Roman"/>
          <w:b/>
          <w:color w:val="0070C0"/>
          <w:sz w:val="28"/>
          <w:szCs w:val="28"/>
        </w:rPr>
        <w:t>évfolyam</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környezetismeret tanításának legfontosabb célja a 3–4. évfolyamon azoknak a képességeknek a fejlesztése, valamint azoknak a szokásoknak az alakítása, melyek szűkebb és tágabb környezetük megismeréséhez és a felsőbb évfolyamokon a természettudományos tárgyak tanulásához szükségesek.</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leírás alkalmazásával szóban, rajzban, írásban rögzítik tapasztalataikat. </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Fontos az alapvető mennyiségi tulajdonságok megismerése, mérésük megbízható szinten történő elsajátítása, mert a mérés módszerét mindegyik természettudományos tantárgy alkalmazza.</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Egyszerű kísérletek végzésével készítjük elő a későbbi természettudományos kísérletezést, mely a legmagasabb szintű természettudományos megismerési módszer. </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ismeretszerző módszerek alkalmazása közben, tapasztalati úton kezdődik el a fogalmak kialakításának folyamata, de ez nem zárul le a 4. évfolyam végén, ekkorra még nem alakulnak ki kész fogalmak.</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környezetismeret tantárgy tanítása a 3. évfolyamon kezdődik, és az olvasás, valamint a technológia tantárgyak kereteiben, az 1–2. évfolyamon megvalósult fejlesztésekre és tevékenységekre épül. A mérések metodikájának megtanítása a matematika tantárgyra, 2. osztályra helyeződik át.</w:t>
      </w:r>
    </w:p>
    <w:p w:rsidR="005D12A1" w:rsidRPr="002B1892" w:rsidRDefault="005D12A1" w:rsidP="005D12A1">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összehasonlítás, csoportosítás, rendezés, mérés a matematikai készségfejlesztést is segíti, a leírás módszerével fejleszthetők a kommunikációs képességek is. A környezetismeret-órán végzett tevékenységek többsége társak közötti kooperációt igényel. </w:t>
      </w:r>
    </w:p>
    <w:p w:rsidR="005D12A1"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7B7449" w:rsidRDefault="007B7449"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7B7449" w:rsidRDefault="007B7449"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7B7449" w:rsidRDefault="007B7449"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7B7449" w:rsidRDefault="007B7449"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7B7449" w:rsidRPr="002B1892" w:rsidRDefault="007B7449"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376B11" w:rsidRPr="00376B11" w:rsidRDefault="00376B11" w:rsidP="00376B11">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lastRenderedPageBreak/>
        <w:t>3</w:t>
      </w:r>
      <w:r>
        <w:rPr>
          <w:rFonts w:ascii="Times New Roman" w:eastAsia="Cambria" w:hAnsi="Times New Roman" w:cs="Times New Roman"/>
          <w:b/>
          <w:color w:val="0070C0"/>
          <w:sz w:val="28"/>
          <w:szCs w:val="28"/>
        </w:rPr>
        <w:t xml:space="preserve">. </w:t>
      </w:r>
      <w:r w:rsidRPr="002B1892">
        <w:rPr>
          <w:rFonts w:ascii="Times New Roman" w:eastAsia="Cambria" w:hAnsi="Times New Roman" w:cs="Times New Roman"/>
          <w:b/>
          <w:color w:val="0070C0"/>
          <w:sz w:val="28"/>
          <w:szCs w:val="28"/>
        </w:rPr>
        <w:t>évfolyam</w:t>
      </w:r>
    </w:p>
    <w:p w:rsidR="00CA5015" w:rsidRDefault="00CA5015" w:rsidP="00CA5015">
      <w:pPr>
        <w:pStyle w:val="Q1"/>
        <w:spacing w:line="276" w:lineRule="auto"/>
        <w:rPr>
          <w:b/>
          <w:szCs w:val="24"/>
        </w:rPr>
      </w:pPr>
      <w:r>
        <w:rPr>
          <w:b/>
          <w:szCs w:val="24"/>
        </w:rPr>
        <w:t>Évi óraszám: 36 óra</w:t>
      </w:r>
    </w:p>
    <w:p w:rsidR="00CA5015" w:rsidRDefault="00CA5015" w:rsidP="00CA5015">
      <w:pPr>
        <w:pStyle w:val="Q1"/>
        <w:spacing w:line="276" w:lineRule="auto"/>
        <w:rPr>
          <w:b/>
          <w:szCs w:val="24"/>
        </w:rPr>
      </w:pPr>
      <w:r>
        <w:rPr>
          <w:b/>
          <w:szCs w:val="24"/>
        </w:rPr>
        <w:t>Heti óraszám: 1 óra</w:t>
      </w:r>
    </w:p>
    <w:p w:rsidR="005D12A1" w:rsidRPr="002B1892" w:rsidRDefault="005D12A1" w:rsidP="005D12A1">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A kerettantervi témakörök áttekintő táblázata, illeszkedés a Nat témaköreihez</w:t>
      </w:r>
    </w:p>
    <w:tbl>
      <w:tblPr>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3685"/>
      </w:tblGrid>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3685" w:type="dxa"/>
          </w:tcPr>
          <w:p w:rsidR="005D12A1" w:rsidRPr="002B1892" w:rsidRDefault="007B7449" w:rsidP="005D12A1">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Pr>
                <w:rFonts w:ascii="Times New Roman" w:eastAsia="Cambria" w:hAnsi="Times New Roman" w:cs="Times New Roman"/>
                <w:b/>
                <w:color w:val="0070C0"/>
                <w:sz w:val="22"/>
                <w:szCs w:val="22"/>
              </w:rPr>
              <w:t>Ó</w:t>
            </w:r>
            <w:r w:rsidR="005D12A1" w:rsidRPr="002B1892">
              <w:rPr>
                <w:rFonts w:ascii="Times New Roman" w:eastAsia="Cambria" w:hAnsi="Times New Roman" w:cs="Times New Roman"/>
                <w:b/>
                <w:color w:val="0070C0"/>
                <w:sz w:val="22"/>
                <w:szCs w:val="22"/>
              </w:rPr>
              <w:t>raszám</w:t>
            </w:r>
          </w:p>
        </w:tc>
      </w:tr>
      <w:tr w:rsidR="005D12A1" w:rsidRPr="002B1892" w:rsidTr="005D12A1">
        <w:tc>
          <w:tcPr>
            <w:tcW w:w="5387" w:type="dxa"/>
          </w:tcPr>
          <w:p w:rsidR="005D12A1" w:rsidRPr="002B1892" w:rsidRDefault="007B7449" w:rsidP="005D12A1">
            <w:pPr>
              <w:pBdr>
                <w:top w:val="nil"/>
                <w:left w:val="nil"/>
                <w:bottom w:val="nil"/>
                <w:right w:val="nil"/>
                <w:between w:val="nil"/>
              </w:pBdr>
              <w:spacing w:line="276" w:lineRule="auto"/>
              <w:jc w:val="both"/>
              <w:rPr>
                <w:rFonts w:ascii="Times New Roman" w:hAnsi="Times New Roman" w:cs="Times New Roman"/>
                <w:color w:val="FF0000"/>
                <w:sz w:val="22"/>
                <w:szCs w:val="22"/>
              </w:rPr>
            </w:pPr>
            <w:r>
              <w:rPr>
                <w:rFonts w:ascii="Times New Roman" w:hAnsi="Times New Roman" w:cs="Times New Roman"/>
                <w:color w:val="000000"/>
                <w:sz w:val="22"/>
                <w:szCs w:val="22"/>
              </w:rPr>
              <w:t>Megfigyelés, mérés</w:t>
            </w:r>
            <w:r w:rsidR="005D12A1" w:rsidRPr="002B1892">
              <w:rPr>
                <w:rFonts w:ascii="Times New Roman" w:hAnsi="Times New Roman" w:cs="Times New Roman"/>
                <w:color w:val="000000"/>
                <w:sz w:val="22"/>
                <w:szCs w:val="22"/>
              </w:rPr>
              <w:t xml:space="preserve"> </w:t>
            </w:r>
          </w:p>
        </w:tc>
        <w:tc>
          <w:tcPr>
            <w:tcW w:w="3685" w:type="dxa"/>
            <w:shd w:val="clear" w:color="auto" w:fill="auto"/>
          </w:tcPr>
          <w:p w:rsidR="005D12A1" w:rsidRPr="002B1892" w:rsidRDefault="00CA5015" w:rsidP="005D12A1">
            <w:pPr>
              <w:pBdr>
                <w:top w:val="nil"/>
                <w:left w:val="nil"/>
                <w:bottom w:val="nil"/>
                <w:right w:val="nil"/>
                <w:between w:val="nil"/>
              </w:pBdr>
              <w:tabs>
                <w:tab w:val="left" w:pos="750"/>
                <w:tab w:val="center" w:pos="884"/>
              </w:tabs>
              <w:spacing w:line="276" w:lineRule="auto"/>
              <w:jc w:val="center"/>
              <w:rPr>
                <w:rFonts w:ascii="Times New Roman" w:hAnsi="Times New Roman" w:cs="Times New Roman"/>
                <w:sz w:val="22"/>
                <w:szCs w:val="22"/>
              </w:rPr>
            </w:pPr>
            <w:r>
              <w:rPr>
                <w:rFonts w:ascii="Times New Roman" w:hAnsi="Times New Roman" w:cs="Times New Roman"/>
                <w:sz w:val="22"/>
                <w:szCs w:val="22"/>
              </w:rPr>
              <w:t>5</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élettelen környezet kölcsönhatásai </w:t>
            </w:r>
          </w:p>
        </w:tc>
        <w:tc>
          <w:tcPr>
            <w:tcW w:w="3685" w:type="dxa"/>
          </w:tcPr>
          <w:p w:rsidR="005D12A1" w:rsidRPr="002B1892" w:rsidRDefault="005D12A1"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ind w:left="1066" w:hanging="1066"/>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Tájékozódás az időben </w:t>
            </w:r>
          </w:p>
        </w:tc>
        <w:tc>
          <w:tcPr>
            <w:tcW w:w="3685" w:type="dxa"/>
          </w:tcPr>
          <w:p w:rsidR="005D12A1" w:rsidRPr="002B1892" w:rsidRDefault="005D12A1"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Tájékozódás a térben </w:t>
            </w:r>
          </w:p>
        </w:tc>
        <w:tc>
          <w:tcPr>
            <w:tcW w:w="3685" w:type="dxa"/>
          </w:tcPr>
          <w:p w:rsidR="005D12A1" w:rsidRPr="002B1892" w:rsidRDefault="0050733F"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6</w:t>
            </w:r>
          </w:p>
        </w:tc>
      </w:tr>
      <w:tr w:rsidR="005D12A1" w:rsidRPr="002B1892" w:rsidTr="005D12A1">
        <w:tc>
          <w:tcPr>
            <w:tcW w:w="5387" w:type="dxa"/>
          </w:tcPr>
          <w:p w:rsidR="005D12A1" w:rsidRPr="002B1892" w:rsidRDefault="005D12A1" w:rsidP="005D12A1">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 xml:space="preserve">Életközösségek lakóhelyünk környezetében </w:t>
            </w:r>
          </w:p>
        </w:tc>
        <w:tc>
          <w:tcPr>
            <w:tcW w:w="3685" w:type="dxa"/>
          </w:tcPr>
          <w:p w:rsidR="005D12A1" w:rsidRPr="002B1892" w:rsidRDefault="0016284B" w:rsidP="005D12A1">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Pr>
                <w:rFonts w:ascii="Times New Roman" w:hAnsi="Times New Roman" w:cs="Times New Roman"/>
                <w:sz w:val="22"/>
                <w:szCs w:val="22"/>
              </w:rPr>
              <w:t>8</w:t>
            </w:r>
          </w:p>
        </w:tc>
      </w:tr>
      <w:tr w:rsidR="005D12A1" w:rsidRPr="002B1892" w:rsidTr="005D12A1">
        <w:tc>
          <w:tcPr>
            <w:tcW w:w="5387" w:type="dxa"/>
            <w:shd w:val="clear" w:color="auto" w:fill="auto"/>
          </w:tcPr>
          <w:p w:rsidR="005D12A1" w:rsidRPr="002B1892" w:rsidRDefault="007B7449" w:rsidP="005D12A1">
            <w:pPr>
              <w:pBdr>
                <w:top w:val="nil"/>
                <w:left w:val="nil"/>
                <w:bottom w:val="nil"/>
                <w:right w:val="nil"/>
                <w:between w:val="nil"/>
              </w:pBdr>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Testünk, egészségünk</w:t>
            </w:r>
            <w:r w:rsidR="005D12A1" w:rsidRPr="002B1892">
              <w:rPr>
                <w:rFonts w:ascii="Times New Roman" w:hAnsi="Times New Roman" w:cs="Times New Roman"/>
                <w:color w:val="000000"/>
                <w:sz w:val="22"/>
                <w:szCs w:val="22"/>
              </w:rPr>
              <w:t xml:space="preserve"> </w:t>
            </w:r>
          </w:p>
        </w:tc>
        <w:tc>
          <w:tcPr>
            <w:tcW w:w="3685" w:type="dxa"/>
            <w:shd w:val="clear" w:color="auto" w:fill="auto"/>
          </w:tcPr>
          <w:p w:rsidR="005D12A1" w:rsidRPr="002B1892" w:rsidRDefault="005D12A1"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r>
      <w:tr w:rsidR="005D12A1" w:rsidRPr="002B1892" w:rsidTr="005D12A1">
        <w:tc>
          <w:tcPr>
            <w:tcW w:w="5387" w:type="dxa"/>
          </w:tcPr>
          <w:p w:rsidR="005D12A1" w:rsidRPr="00CA5015" w:rsidRDefault="00CA5015" w:rsidP="005D12A1">
            <w:pPr>
              <w:pBdr>
                <w:top w:val="nil"/>
                <w:left w:val="nil"/>
                <w:bottom w:val="nil"/>
                <w:right w:val="nil"/>
                <w:between w:val="nil"/>
              </w:pBdr>
              <w:spacing w:line="276" w:lineRule="auto"/>
              <w:jc w:val="both"/>
              <w:rPr>
                <w:rFonts w:ascii="Times New Roman" w:hAnsi="Times New Roman" w:cs="Times New Roman"/>
                <w:color w:val="2F5496" w:themeColor="accent1" w:themeShade="BF"/>
                <w:sz w:val="22"/>
                <w:szCs w:val="22"/>
              </w:rPr>
            </w:pPr>
            <w:r w:rsidRPr="00CA5015">
              <w:rPr>
                <w:rFonts w:ascii="Times New Roman" w:hAnsi="Times New Roman" w:cs="Times New Roman"/>
                <w:color w:val="2F5496" w:themeColor="accent1" w:themeShade="BF"/>
                <w:sz w:val="22"/>
                <w:szCs w:val="22"/>
              </w:rPr>
              <w:t>Ismétlés, értékelés</w:t>
            </w:r>
          </w:p>
        </w:tc>
        <w:tc>
          <w:tcPr>
            <w:tcW w:w="3685" w:type="dxa"/>
          </w:tcPr>
          <w:p w:rsidR="005D12A1" w:rsidRPr="00CA5015" w:rsidRDefault="0050733F" w:rsidP="005D12A1">
            <w:pPr>
              <w:pBdr>
                <w:top w:val="nil"/>
                <w:left w:val="nil"/>
                <w:bottom w:val="nil"/>
                <w:right w:val="nil"/>
                <w:between w:val="nil"/>
              </w:pBdr>
              <w:spacing w:line="276" w:lineRule="auto"/>
              <w:jc w:val="center"/>
              <w:rPr>
                <w:rFonts w:ascii="Times New Roman" w:hAnsi="Times New Roman" w:cs="Times New Roman"/>
                <w:color w:val="2F5496" w:themeColor="accent1" w:themeShade="BF"/>
                <w:sz w:val="22"/>
                <w:szCs w:val="22"/>
              </w:rPr>
            </w:pPr>
            <w:r>
              <w:rPr>
                <w:rFonts w:ascii="Times New Roman" w:hAnsi="Times New Roman" w:cs="Times New Roman"/>
                <w:color w:val="2F5496" w:themeColor="accent1" w:themeShade="BF"/>
                <w:sz w:val="22"/>
                <w:szCs w:val="22"/>
              </w:rPr>
              <w:t>1</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3685" w:type="dxa"/>
          </w:tcPr>
          <w:p w:rsidR="005D12A1" w:rsidRPr="002B1892" w:rsidRDefault="005D12A1"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36</w:t>
            </w:r>
          </w:p>
        </w:tc>
      </w:tr>
    </w:tbl>
    <w:p w:rsidR="005D12A1" w:rsidRPr="002B1892" w:rsidRDefault="005D12A1" w:rsidP="005D12A1">
      <w:pPr>
        <w:pBdr>
          <w:top w:val="nil"/>
          <w:left w:val="nil"/>
          <w:bottom w:val="nil"/>
          <w:right w:val="nil"/>
          <w:between w:val="nil"/>
        </w:pBdr>
        <w:spacing w:after="120" w:line="276" w:lineRule="auto"/>
        <w:jc w:val="both"/>
        <w:rPr>
          <w:rFonts w:ascii="Times New Roman" w:eastAsia="Cambria" w:hAnsi="Times New Roman" w:cs="Times New Roman"/>
          <w:b/>
          <w:color w:val="2E74B5"/>
          <w:sz w:val="22"/>
          <w:szCs w:val="22"/>
        </w:rPr>
      </w:pP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eastAsia="Arial"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Megfigyelés, mérés</w:t>
      </w:r>
    </w:p>
    <w:p w:rsidR="005D12A1" w:rsidRPr="002B1892" w:rsidRDefault="00F7306D" w:rsidP="005D12A1">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hAnsi="Times New Roman" w:cs="Times New Roman"/>
          <w:color w:val="000000"/>
          <w:sz w:val="22"/>
          <w:szCs w:val="22"/>
        </w:rPr>
        <w:t xml:space="preserve"> </w:t>
      </w:r>
      <w:r w:rsidR="00CA5015">
        <w:rPr>
          <w:rFonts w:ascii="Times New Roman" w:eastAsia="Cambria" w:hAnsi="Times New Roman" w:cs="Times New Roman"/>
          <w:b/>
          <w:color w:val="000000"/>
          <w:sz w:val="22"/>
          <w:szCs w:val="22"/>
        </w:rPr>
        <w:t>5</w:t>
      </w:r>
      <w:r w:rsidR="005D12A1" w:rsidRPr="002B1892">
        <w:rPr>
          <w:rFonts w:ascii="Times New Roman" w:eastAsia="Cambria" w:hAnsi="Times New Roman" w:cs="Times New Roman"/>
          <w:b/>
          <w:color w:val="000000"/>
          <w:sz w:val="22"/>
          <w:szCs w:val="22"/>
        </w:rPr>
        <w:t xml:space="preserve"> óra </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feldolgozását a fejlesztési szakasz elejére javasolt tenni, hiszen az 1–2. évfolyamon a megfigyelés, összehasonlítás, csoportosítás és mérés módszereinek alkalmazása más tantárgyak keretében valósult meg. A témakör az eddigi tapasztalatok rendszerezése és bővítése közben a megismerési módszerek gyakorlásán keresztül a természettudományos megismerési képességek fejlesztését célzottan teszi lehetővé. A további témakörök megkívánják ezen módszerek alkalmazását. Az ismeretszerző módszerek végzése közben a tanulók tapasztalati úton szereznek ismereteket, de a fogalomalkotás nem zárul le, így nem alakulnak ki kész fogalmak, csupán azok tapasztalati előkészítése </w:t>
      </w:r>
      <w:r w:rsidRPr="002B1892">
        <w:rPr>
          <w:rFonts w:ascii="Times New Roman" w:hAnsi="Times New Roman" w:cs="Times New Roman"/>
          <w:sz w:val="22"/>
          <w:szCs w:val="22"/>
        </w:rPr>
        <w:t>történik.</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w:t>
      </w:r>
      <w:r w:rsidRPr="002B1892">
        <w:rPr>
          <w:rFonts w:ascii="Times New Roman" w:hAnsi="Times New Roman"/>
        </w:rPr>
        <w:t xml:space="preserve"> az élőlényeken, élettelen anyagokon az érzékelhető és mérhető tulajdonságokat;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az életfeltételeket, életjelenségeket;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algoritmus szerint élettelen anyagokon és élőlényeken megfigyeléseket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élettelen anyagokat és élőlényeket összehasonlít, csoportosít;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időjárási megfigyeléseket tesz, méréseket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megfigyeléseinek, összehasonlításainak és csoportosításainak tapasztalatait szóban, rajzban, írásban rögzíti, megfogalmazza;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növényt ültet és gondoz, megfigyeli a fejlődését, tapasztalatait rajzos formában rögzíti;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méréshez megválasztja az alkalmi vagy szabvány mérőeszközt, mértékegységeket;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szerint, előzetes viszonyítás, majd becslés után méréseket végez, becsült és mért eredményeit összehasonlítja;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adott alkalmi vagy szabvány mérőeszközt megfelelően használja;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méréseket és azok tapasztalatait a mindennapi életben alkalmazza.</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azonosítja az anyagok halmazállapotát, megnevezi és összehasonlítja azok alapvető jellemzőit;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felismeri, megnevezi és megfigyeli egy konkrét növény választott részeit, algoritmus alapján a részek tulajdonságait. Megfogalmazza, mi a növényi részek szerepe a növény életében;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időjárás fő elemeit;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állat választott részeit, algoritmus alapján a részek tulajdonságait. Megfogalmazza, mi a megismert rész szerepe az állat életében;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az élettelen anyagokon és az élőlényeken a mérhető tulajdonságokat. </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anyagai, környezeti tényezői (levegő, víz, talaj), élőlényei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jellemző érzékelhető tulajdonságai (szín, alak, nagyság, felületi minőség, összenyomhatóság, tömeg, hőmérséklet, íz, szag,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környezeti tényezők jellemző érzékelhető tulajdonságai (szín, alak, nagyság, felületi minőség, összenyomhatóság, tömeg, hőmérséklet, íz, szag,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 részeinek felismerése, megnevezése: gyökérzet, szár, levél, virág, termés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élőlények és részeik jellemző érzékelhető tulajdonságai (szín, alak, nagyság, felületi minőség, összenyomhatóság, tömeg, hőmérséklet, íz, szag,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megfigyelt növényi részek szerepe a növény életében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környezetben élő növények és állatok megfigyelése, összehasonlítása. Megfigyelt jellemzőik alapján a növények és állatok szétválogatása, csoportokba rendezése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testrészeinek felismerése, azok szerepe az állatok mozgásában, táplálkozásában, életmódjában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és élőlények azonos és különböző tulajdonságai, csoportosításuk szempontjai (például tárgyak: anyaguk, halmazállapotuk, felhasználásuk; növények: lágy szárú – fás szárú, élőhely; állatok: emlősök – madarak – halak – rovarok – kétéltűek – hüllők; életmód: ragadozók – növényevők – mindenevők; élőhely: háziállatok – vadon élő állatok)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módszerek, a hőmérséklet, a hosszúság, az űrtartalom, a tömeg és az idő mérésére használt alkalmi (önkényesen választott, természetes, régi korokban használt) és szabvány mérőeszközök, mértékegységek és használatuk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környezeti tényezőinek, tárgyainak, élőlényeinek (növények, állatok, ember: saját test, társak, felnőttek) mérhető tulajdonságai (hosszúság, tömeg, űrtartalom, hőmérséklet, idő), mérésük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Mennyiségek viszonyítása, becslése és mérése, választott alkalmi és szabvány egységekkel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Hétköznapi tapasztalatok a szabvány mértékegységek nagyságáról</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élő, élettelen, növény, állat, ember, érzékszerv, érzékeléstípus, érzékelhető tulajdonság, halmazállapot, mérés, mérőeszköz, mérőszám, mértékegység, hosszúság, űrtartalom, tömeg, idő</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élettelen anyagok, tárgyak érzékelhető tulajdonságainak megfigyelése algoritmus alapján (szín, alak, nagyság, felületi minőség, összenyomhatóság, tömeg, hőmérséklet, íz, szag, hang), a tapasztalatok rögzítése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azonos és különböző tulajdonságainak megfigyelése, csoportosításuk különböző szempontok szerint: érzékelhető tulajdonságaik, anyaguk, halmazállapotuk, felhasználásuk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Élőlények és élettelen dolgok összehasonlítása, azonosságaik és különbségeik megfigyelése, különös tekintettel az életjelenségekre, életfeltételekre. A tapasztalatok megfogalmazása, rögzítése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időjárási elemek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halmazállapotok jellemzőinek megfigyelése, különböző hétköznapi anyagok csoportosítása halmazállapotuk szerint. Példák keresése a közvetlen környezetből (iskola, otthon)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megjelenésének, tulajdonságainak megfigyelése a különböző halmazállapotokban. Példák keresése a víz halmazállapot-változásaira a természetben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lágy és fás szárú növények részeinek megfigyelése (gyökérzet, szár, levél, virág, termés). A növények részeinek megfigyelése algoritmus alapján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növényi részek összehasonlítása, csoportosítása érzékelhető tulajdonságaik alapján. A haszonnövények fogyasztható részeinek megnevezése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(emlősök – madarak – halak – rovarok – kétéltűek – hüllők) testrészeinek felismerése, megfigyelése a megfelelő algoritmus alapján. A testrészek szerepének megfigyelése az állat mozgásában, táplálkozásában, életmódjában</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többféle szempontú csoportosítása</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lágy szárú – fás szárú; lombhullató – örökzöld</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emlősök – madarak – halak – rovarok – kétéltűek – hüllők; élőhely: hobbiállatok, a házban és a ház körül élő állatok, háziállatok, haszonállatok, hazai vadon élő állatok; életmód: ragadozók – növényevők – mindenevők</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állapotának, a tulajdonság környezeti hatásokra történő változásainak megfigyelése tanulmányi séták során</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ősszel lombhullás/örökzöldek folyamatosan; tavasszal rügyek, levelek vizsgálata; nyáron a kifejlett növény és a termés vizsgálata</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ősszel és tavasszal bundaváltás; télen hangok, lábnyomok figyelése; tavasszal új fajok megjelenésének megfigyelése, nyáron a mozgás, táplálkozás, utódok nevelésének, utódok mennyiségének, egyéb változatosságok megfigyelése</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 xml:space="preserve">A közvetlen környezetben található élettelen anyagok és élőlények hosszúság jellegű tulajdonságainak (hosszúság, magasság, szélesség) mérése </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Űrtartalom mérése a közvetlen környezetben található élettelen anyagokon és élőlényeken</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közvetlen környezetben található élettelen anyagok és élőlények tömegének mérése</w:t>
      </w:r>
    </w:p>
    <w:p w:rsidR="005D12A1" w:rsidRPr="002B1892" w:rsidRDefault="005D12A1" w:rsidP="005D12A1">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 víz térfogatának, hőmérsékletének mérése, az ezekhez szükséges eszközök, mértékegységek (deciliter, liter, Celsius-fok) megismerése</w:t>
      </w:r>
    </w:p>
    <w:p w:rsidR="005D12A1" w:rsidRPr="002B1892" w:rsidRDefault="005D12A1" w:rsidP="005D12A1">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 levegő hőmérsékletének mérése a különböző évszakokban, a csapadék hőmérsékletének mérése. Időjárási napló készítése a különböző hónapokban, a mért adatok lejegyzése, rajz készítése</w:t>
      </w:r>
    </w:p>
    <w:p w:rsidR="005D12A1" w:rsidRPr="002B1892" w:rsidRDefault="005D12A1" w:rsidP="005D12A1">
      <w:pPr>
        <w:pStyle w:val="Listaszerbekezds"/>
        <w:numPr>
          <w:ilvl w:val="0"/>
          <w:numId w:val="1"/>
        </w:numPr>
        <w:spacing w:after="0" w:line="240" w:lineRule="auto"/>
        <w:ind w:left="357" w:hanging="357"/>
        <w:jc w:val="both"/>
        <w:rPr>
          <w:rFonts w:ascii="Times New Roman" w:hAnsi="Times New Roman"/>
          <w:color w:val="FF0000"/>
        </w:rPr>
      </w:pPr>
      <w:r w:rsidRPr="002B1892">
        <w:rPr>
          <w:rFonts w:ascii="Times New Roman" w:hAnsi="Times New Roman"/>
        </w:rPr>
        <w:t>A mérésekhez alkalmi és szabvány mérőeszközök, mértékegységek választása, használata</w:t>
      </w:r>
    </w:p>
    <w:p w:rsidR="005D12A1" w:rsidRDefault="005D12A1" w:rsidP="005D12A1">
      <w:pPr>
        <w:pBdr>
          <w:top w:val="nil"/>
          <w:left w:val="nil"/>
          <w:bottom w:val="nil"/>
          <w:right w:val="nil"/>
          <w:between w:val="nil"/>
        </w:pBdr>
        <w:rPr>
          <w:rFonts w:ascii="Times New Roman" w:eastAsia="Cambria" w:hAnsi="Times New Roman" w:cs="Times New Roman"/>
          <w:b/>
          <w:smallCaps/>
          <w:color w:val="2E74B5"/>
          <w:sz w:val="24"/>
          <w:szCs w:val="24"/>
        </w:rPr>
      </w:pPr>
    </w:p>
    <w:p w:rsidR="005D12A1" w:rsidRPr="002B1892" w:rsidRDefault="005D12A1" w:rsidP="005D12A1">
      <w:pPr>
        <w:pBdr>
          <w:top w:val="nil"/>
          <w:left w:val="nil"/>
          <w:bottom w:val="nil"/>
          <w:right w:val="nil"/>
          <w:between w:val="nil"/>
        </w:pBdr>
        <w:rPr>
          <w:rFonts w:ascii="Times New Roman" w:eastAsia="Arial"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Az élettelen környezet kölcsönhatásai</w:t>
      </w:r>
    </w:p>
    <w:p w:rsidR="005D12A1" w:rsidRPr="002B1892" w:rsidRDefault="00F7306D" w:rsidP="005D12A1">
      <w:pPr>
        <w:pBdr>
          <w:top w:val="nil"/>
          <w:left w:val="nil"/>
          <w:bottom w:val="nil"/>
          <w:right w:val="nil"/>
          <w:between w:val="nil"/>
        </w:pBdr>
        <w:jc w:val="both"/>
        <w:rPr>
          <w:rFonts w:ascii="Times New Roman" w:eastAsia="Cambria" w:hAnsi="Times New Roman" w:cs="Times New Roman"/>
          <w:b/>
          <w:color w:val="FF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hAnsi="Times New Roman" w:cs="Times New Roman"/>
          <w:color w:val="000000"/>
          <w:sz w:val="22"/>
          <w:szCs w:val="22"/>
        </w:rPr>
        <w:t xml:space="preserve"> </w:t>
      </w:r>
      <w:r w:rsidR="005D12A1">
        <w:rPr>
          <w:rFonts w:ascii="Times New Roman" w:eastAsia="Cambria" w:hAnsi="Times New Roman" w:cs="Times New Roman"/>
          <w:b/>
          <w:color w:val="000000"/>
          <w:sz w:val="22"/>
          <w:szCs w:val="22"/>
        </w:rPr>
        <w:t>4</w:t>
      </w:r>
      <w:r w:rsidR="005D12A1" w:rsidRPr="002B1892">
        <w:rPr>
          <w:rFonts w:ascii="Times New Roman" w:eastAsia="Cambria" w:hAnsi="Times New Roman" w:cs="Times New Roman"/>
          <w:b/>
          <w:color w:val="000000"/>
          <w:sz w:val="22"/>
          <w:szCs w:val="22"/>
        </w:rPr>
        <w:t xml:space="preserve"> óra</w:t>
      </w:r>
    </w:p>
    <w:p w:rsidR="005D12A1" w:rsidRPr="002B1892" w:rsidRDefault="005D12A1" w:rsidP="005D12A1">
      <w:pPr>
        <w:pBdr>
          <w:top w:val="nil"/>
          <w:left w:val="nil"/>
          <w:bottom w:val="nil"/>
          <w:right w:val="nil"/>
          <w:between w:val="nil"/>
        </w:pBdr>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a természettudományos megismerési képességek fejlesztését célzottan teszi lehetővé. A javasolt óraszám nem feltétlenül egymást követő tanítási órákra vonatkozik. A teljes témakör megvalósulásának lezárása a negyedik tanév vége. A tevékenységek végzése közben nem alakulnak ki kész fogalmak, hanem azok tapasztalati előkészítése történik.</w:t>
      </w:r>
    </w:p>
    <w:p w:rsidR="00F633A2" w:rsidRDefault="00F633A2" w:rsidP="005D12A1">
      <w:pPr>
        <w:spacing w:line="276" w:lineRule="auto"/>
        <w:jc w:val="both"/>
        <w:rPr>
          <w:rFonts w:ascii="Times New Roman" w:eastAsia="Cambria" w:hAnsi="Times New Roman" w:cs="Times New Roman"/>
          <w:b/>
          <w:smallCaps/>
          <w:color w:val="2E74B5"/>
          <w:sz w:val="22"/>
          <w:szCs w:val="22"/>
        </w:rPr>
      </w:pP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tanítói segítséggel egyszerű kísérleteket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vizsgálatok tapasztalatait megfogalmazza, rajzban, írásban rögzíti;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tapasztalatait a mindennapi életben alkalmazza;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feladatvégzés során társaival együttműködik.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kísérletezés elemi lépéseit annak algoritmusa szerint megvalósítja;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a tanító által felvetett problémával kapcsolatosan hipotézist fogalmaz meg, a vizsgálatok eredményét összeveti hipotézisével;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adott kísérlethez választott eszközöket megfelelően használja;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olvadás, forrás, fagyás, párolgás, lecsapódás);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mozgások sokféleségét, csoportosítja a mozgásformákat: hely- és helyzetváltoztató mozgás;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egyszerű kísérletek során megfigyeli a halmazállapot-változásokat: fagyás, olvadá</w:t>
      </w:r>
      <w:r w:rsidR="00113859">
        <w:rPr>
          <w:rFonts w:ascii="Times New Roman" w:hAnsi="Times New Roman"/>
          <w:lang w:eastAsia="hu-HU"/>
        </w:rPr>
        <w:t>s, forrás, párolgás, lecsapódás.</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során a kiinduló és keletkező anyagok lényeges érzékelhető tulajdonságai (szín, alak, nagyság, felületi minőség, összenyomhatóság, tömeg, hőmérséklet, íz, szag,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kísérletekhez szükséges mennyiségű anyagok mérése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halmazállapot-változásai (olvadás, forrás, fagyás, párolgás, lecsapódás)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körforgása a természetben</w:t>
      </w:r>
    </w:p>
    <w:p w:rsidR="005D12A1" w:rsidRPr="000E3797" w:rsidRDefault="005D12A1" w:rsidP="000E379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 és helyzetváltoztató mozgás</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szilárd – folyékony – légnemű halmazállapot; halmazállapot-változás; olvadás, fagyás, párolgás, forrás, lecsapódás, mozgás</w:t>
      </w:r>
    </w:p>
    <w:p w:rsidR="005D12A1" w:rsidRPr="002B1892" w:rsidRDefault="005D12A1" w:rsidP="005D12A1">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eastAsia="Cambria" w:hAnsi="Times New Roman" w:cs="Times New Roman"/>
          <w:b/>
          <w:smallCaps/>
          <w:color w:val="2E74B5"/>
          <w:sz w:val="22"/>
          <w:szCs w:val="22"/>
        </w:rPr>
        <w:t xml:space="preserve">Javasolt tevékenységek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különféle halmazállapotainak tantermi körülmények között történő modellezése (jég, víz, gőz). A gőz és a pára közti különbségek megfogalmazása, tapasztalati úton történő ismeretszerzés (vízforralás után a forró gőz fölé hideg tányért teszünk, és a párát lecsapatjuk)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Kapcsolat keresése a víz halmazállapot-változásai és köznapi alkalmazásai között (pl.: hűtés jégkockával, melegítés gőzzel). Példák keresése a víz halmazállapot-változásaira a természetben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körforgásának megfigyelése a természetben. A körforgás egyes lépésein keresztül a már ismert fizikai változások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Mozgások megfigyelése, csoportosítása (hely- és helyzetváltoztató mozgás). Példák keresése</w:t>
      </w: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az időben</w:t>
      </w:r>
    </w:p>
    <w:p w:rsidR="005D12A1" w:rsidRPr="002B1892" w:rsidRDefault="00F7306D"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eastAsia="Cambria" w:hAnsi="Times New Roman" w:cs="Times New Roman"/>
          <w:b/>
          <w:color w:val="FF0000"/>
          <w:sz w:val="22"/>
          <w:szCs w:val="22"/>
        </w:rPr>
        <w:t xml:space="preserve"> </w:t>
      </w:r>
      <w:r w:rsidR="005D12A1" w:rsidRPr="002B1892">
        <w:rPr>
          <w:rFonts w:ascii="Times New Roman" w:eastAsia="Cambria" w:hAnsi="Times New Roman" w:cs="Times New Roman"/>
          <w:b/>
          <w:color w:val="000000"/>
          <w:sz w:val="22"/>
          <w:szCs w:val="22"/>
        </w:rPr>
        <w:t>8 óra</w:t>
      </w:r>
      <w:r w:rsidR="005D12A1" w:rsidRPr="002B1892">
        <w:rPr>
          <w:rFonts w:ascii="Times New Roman" w:eastAsia="Cambria" w:hAnsi="Times New Roman" w:cs="Times New Roman"/>
          <w:b/>
          <w:color w:val="FF0000"/>
          <w:sz w:val="22"/>
          <w:szCs w:val="22"/>
        </w:rPr>
        <w:t xml:space="preserve"> </w:t>
      </w:r>
    </w:p>
    <w:p w:rsidR="005D12A1" w:rsidRPr="002B1892" w:rsidRDefault="005D12A1" w:rsidP="005D12A1">
      <w:pP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feldolgozása a képességek fejlesztésére épül. A javasolt óraszám nem feltétlenül egymást követő tanítási órákra vonatkozik. </w:t>
      </w:r>
      <w:r w:rsidR="00F633A2">
        <w:rPr>
          <w:rFonts w:ascii="Times New Roman" w:hAnsi="Times New Roman" w:cs="Times New Roman"/>
          <w:color w:val="000000"/>
          <w:sz w:val="22"/>
          <w:szCs w:val="22"/>
        </w:rPr>
        <w:t xml:space="preserve">A </w:t>
      </w:r>
      <w:r w:rsidRPr="002B1892">
        <w:rPr>
          <w:rFonts w:ascii="Times New Roman" w:hAnsi="Times New Roman" w:cs="Times New Roman"/>
          <w:color w:val="000000"/>
          <w:sz w:val="22"/>
          <w:szCs w:val="22"/>
        </w:rPr>
        <w:t>tevékenységek végzése közben nem alakulnak ki kész fogalmak, hanem azok tapasztalati előkészítése történik</w:t>
      </w:r>
      <w:r w:rsidRPr="002B1892">
        <w:rPr>
          <w:rFonts w:ascii="Times New Roman" w:hAnsi="Times New Roman" w:cs="Times New Roman"/>
          <w:color w:val="FF0000"/>
          <w:sz w:val="22"/>
          <w:szCs w:val="22"/>
        </w:rPr>
        <w:t>.</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életkorának megfelelően eligazodik az időbeli relációkban, ismeri és használja az életkorának megfelelő időbeli relációs szókincset;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naptárt használ, időintervallumokat számol, adott eseményeket időrend szerint sorba rendez;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napirendet tervez a napszakok változásaihoz kapcsolva. </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napszakok, évszakok változásai, valamint a Föld mozgásai közötti összefüggéseket;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megfelelő sorrendben sorolja fel a napszakokat, a hét napjait, a hónapokat, az évszakokat, ismeri ezek időtartamát, relációit;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víz körforgása, emberi élet szakaszai, növények csírázása, növekedése);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évszakokra vonatkozó megfigyeléseket végez, tapasztalatait rögzíti, és az adatokból következtetéseket von le;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megismeri és modellezi a víz természetben megtett útját, felismeri a folyamat ciklikus jellegét;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ember életszakaszait;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növények csírázásának és növekedésének feltételeit, ezekre vonatkozóan egyszerű kísérleteket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analóg és digitális óráról leolvassa a pontos időt.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Időbeli tájékozódó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Föld mozgásainak (forgás, Nap körüli keringés) hatásai az évszakok, napszakok váltakozására, jellemzőikre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Évszakokra vonatkozó megfigyelések, tapasztalatok megfogalmazása, rajzban, írásban vagy táblázatban való rögzítése. Az adatokból következtetések levonása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környezetben zajló ciklikus változások felismerése, megfigyelése, sorba rendezése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a növény- és állatvilágban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napszakok, a naptár (a hét napjai, hetek, hónapok). Időtartamuk, egymáshoz való viszonyuk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Jeles napok, dátumok elhelyezése a naptárban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Napirend készítése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jelenségek (ritmusok) az ember életében, a test működésében. Ismétlődő, ciklikus jelenségek a környezetben (például víz körforgása)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fejlődése: életszakaszok, csírázás, fejlődés, növekedés, öregedés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csírázás és a növekedés külső feltételei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szaporodása (pete, tojás, elevenszülő), fejlődési szakaszai</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évszak, életkor, életszakasz, körforgás, Föld forgása, Föld keringése, naptár, hónap, nap, napszak, szaporodás, fejlődés </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Napszakok, évszakok váltakozása, jellemzői, valamint a Föld mozgásai és a napszakok, évszakok változásai közötti összefüggések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Az egyes évszakok jellemző időjárásának, az időjárás tényezőinek megfigyelése, hőmérsékletének mérése. A csapadék formái (eső, köd, hó). Időjárási napló készítése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évszaknak megfelelő helyes öltözködés megbeszélése. Öltözködési tanácsok adása időjárás-előrejelzés értelmezése alapján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évszakokhoz kötődő étrendek összeállítása. A nyári megnövekedett folyadékigény magyarázata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ciklikus jelenségek megfigyelése a környezetben (pl. víz körforgása)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időjárás élőlényekre gyakorolt hatásának megfigyelése, konkrét példák gyűjtése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megfigyelése a növény- és állatvilágban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egyes életszakaszainak megfigyelése (csírázás, fejlődés, növekedés, öregedés)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Növények csíráztatása, hajtatása során az ezekhez szükséges feltételek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szaporodásának megfigyelése (pete, tojás, elevenszülő)</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Ismétlődő jelenségek megfigyelése az emberi test működésében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Ismétlődő jelenségek (ritmusok) megfigyelése az ember életében (napirend, hetirend, kalendárium, jeles napok, ünnepek). A dátumok elhelyezése a naptárban. Napirend és hetirend tervezése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jellemzőinek megfigyelése és összehasonlítása (szerepjáték)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Osztálytárs, fiatalabb és idősebb testvér, szülő, illetve más felnőtt testméreteinek becslése, mérése, az adatok összehasonlítása, tapasztalatok megfogalmazása, rögzítése</w:t>
      </w: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 térben</w:t>
      </w:r>
    </w:p>
    <w:p w:rsidR="005D12A1" w:rsidRPr="002B1892" w:rsidRDefault="00F7306D" w:rsidP="005D12A1">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hAnsi="Times New Roman" w:cs="Times New Roman"/>
          <w:color w:val="000000"/>
          <w:sz w:val="22"/>
          <w:szCs w:val="22"/>
        </w:rPr>
        <w:t xml:space="preserve"> </w:t>
      </w:r>
      <w:r w:rsidR="00113859">
        <w:rPr>
          <w:rFonts w:ascii="Times New Roman" w:eastAsia="Cambria" w:hAnsi="Times New Roman" w:cs="Times New Roman"/>
          <w:b/>
          <w:color w:val="000000"/>
          <w:sz w:val="22"/>
          <w:szCs w:val="22"/>
        </w:rPr>
        <w:t>6</w:t>
      </w:r>
      <w:r w:rsidR="005D12A1" w:rsidRPr="002B1892">
        <w:rPr>
          <w:rFonts w:ascii="Times New Roman" w:eastAsia="Cambria" w:hAnsi="Times New Roman" w:cs="Times New Roman"/>
          <w:b/>
          <w:color w:val="000000"/>
          <w:sz w:val="22"/>
          <w:szCs w:val="22"/>
        </w:rPr>
        <w:t xml:space="preserve"> óra </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w:t>
      </w:r>
      <w:r w:rsidR="00BB3283" w:rsidRPr="002B1892">
        <w:rPr>
          <w:rFonts w:ascii="Times New Roman" w:hAnsi="Times New Roman" w:cs="Times New Roman"/>
          <w:color w:val="000000"/>
          <w:sz w:val="22"/>
          <w:szCs w:val="22"/>
        </w:rPr>
        <w:t>A teljes témakör megvalósulásának lezárása a negyedik tanév vége.</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relációs szókincset;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tanterméről, otthona valamely helyiségéről egyszerű alaprajzot készít és leolvas;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iskola környezetéről egyszerű térképvázlatot készít;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tájékozódik az iskola környékéről és településéről készített térképvázlattal és térképpel. Az iskola környezetéről egyszerű térképvázlatot készít;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különböző domborzati formákat, felszíni vizeket, ismeri jellemzőiket. Ezeket terepasztalon vagy saját készítésű modellen előállítja;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lakóhelyének jellegzetes felszínformáit;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domborzati térképen felismeri a felszínformák és vizek jelölését.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0070C0"/>
          <w:sz w:val="22"/>
          <w:szCs w:val="22"/>
        </w:rPr>
      </w:pPr>
      <w:r w:rsidRPr="002B1892">
        <w:rPr>
          <w:rFonts w:ascii="Times New Roman" w:eastAsia="Cambria" w:hAnsi="Times New Roman" w:cs="Times New Roman"/>
          <w:b/>
          <w:smallCaps/>
          <w:color w:val="0070C0"/>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 fő- és mellékvilágtájak megnevezése, elhelyezése a térképen. Iránytű használata. Az égtájak azonosítása a közvetlen környezetben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alaprajz, a térképvázlat és a térkép. Tájékozódás az alaprajz és a térképvázlat segítségével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felszínformák: hegy, hegység, domb, dombság, völgy, medence, síkság. Jelölésük a domborzati térképen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 (ér, patak, csermely, folyó, tó), jellemzőik, ábrázolásuk a domborzati térképen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külső erők (szél, víz) felszínformáló munkája</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fő- és mellékvilágtáj, alaprajz, térképvázlat, térkép, domborzati térkép, közigazgatási térkép, autóstérkép, turistatérkép, felszínforma</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készítése, használatának gyakorlása, tájékozódási gyakorlatok a fő- és mellékvilágtájak helyzetének gyakorlására: a fő- és mellékvilágtájak megnevezése, elhelyezése térképen, az égtájak azonosítása a közvetlen környezetben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alaprajz, vázlatrajz, térképvázlat és a térkép jellemzőinek megfigyelése, egy-egy konkrét példa összehasonlítása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Alaprajz készítése az osztályteremről, a tanulók otthonáról, szobájáról. Tájékozódási gyakorlatok alaprajz, vázlatrajz és térképvázlat alapján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iskola elhelyezése a településen belül és annak térképén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felszínformák elemei, jellemzőik megfigyelése (hegy, hegység, medence, völgy, domb, dombság, síkság). A jellemzőknek megfelelően homokból az egyes felszínformák kialakítása. Jelölésük megfigyelése domborzati térképen, példák keresése hazánk domborzati térképén, valamint a lakóhelyen és annak környezetében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szél és a víz munkájának modellezése homokasztalon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fajtáinak (ér, patak, csermely, folyó, tó), jellemzőik megfigyelése. A jellemzőknek megfelelően homokasztalon az egyes vizek kialakítása. Jelölésük megfigyelése domborzati térképen, példák keresése hazánk domborzati térképén, valamint a lakóhelyen és annak környezetében</w:t>
      </w:r>
    </w:p>
    <w:p w:rsidR="005D12A1" w:rsidRPr="002B1892" w:rsidRDefault="005D12A1" w:rsidP="005D12A1">
      <w:pPr>
        <w:pBdr>
          <w:top w:val="nil"/>
          <w:left w:val="nil"/>
          <w:bottom w:val="nil"/>
          <w:right w:val="nil"/>
          <w:between w:val="nil"/>
        </w:pBdr>
        <w:spacing w:before="480" w:line="276" w:lineRule="auto"/>
        <w:jc w:val="both"/>
        <w:rPr>
          <w:rFonts w:ascii="Times New Roman" w:eastAsia="Cambria"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p>
    <w:p w:rsidR="005D12A1" w:rsidRPr="002B1892" w:rsidRDefault="00F7306D" w:rsidP="005D12A1">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hAnsi="Times New Roman" w:cs="Times New Roman"/>
          <w:color w:val="000000"/>
          <w:sz w:val="22"/>
          <w:szCs w:val="22"/>
        </w:rPr>
        <w:t xml:space="preserve"> </w:t>
      </w:r>
      <w:r w:rsidR="00113859">
        <w:rPr>
          <w:rFonts w:ascii="Times New Roman" w:eastAsia="Cambria" w:hAnsi="Times New Roman" w:cs="Times New Roman"/>
          <w:b/>
          <w:color w:val="000000"/>
          <w:sz w:val="22"/>
          <w:szCs w:val="22"/>
        </w:rPr>
        <w:t>8</w:t>
      </w:r>
      <w:r w:rsidR="005D12A1" w:rsidRPr="002B1892">
        <w:rPr>
          <w:rFonts w:ascii="Times New Roman" w:eastAsia="Cambria" w:hAnsi="Times New Roman" w:cs="Times New Roman"/>
          <w:b/>
          <w:color w:val="000000"/>
          <w:sz w:val="22"/>
          <w:szCs w:val="22"/>
        </w:rPr>
        <w:t xml:space="preserve"> óra </w:t>
      </w:r>
    </w:p>
    <w:p w:rsidR="005D12A1" w:rsidRPr="00F633A2" w:rsidRDefault="005D12A1" w:rsidP="00F633A2">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feldolgozása a képességek fejlesztésére épül. A javasolt óraszám nem feltétlenül egymást követő tanítási órákra vonatkozik. </w:t>
      </w:r>
      <w:r w:rsidR="00BB3283" w:rsidRPr="002B1892">
        <w:rPr>
          <w:rFonts w:ascii="Times New Roman" w:hAnsi="Times New Roman" w:cs="Times New Roman"/>
          <w:color w:val="000000"/>
          <w:sz w:val="22"/>
          <w:szCs w:val="22"/>
        </w:rPr>
        <w:t>A teljes témakör megvalósulásának lezárása a negyedik tanév vége.</w:t>
      </w:r>
      <w:r w:rsidR="00BB3283">
        <w:rPr>
          <w:rFonts w:ascii="Times New Roman" w:hAnsi="Times New Roman" w:cs="Times New Roman"/>
          <w:color w:val="000000"/>
          <w:sz w:val="22"/>
          <w:szCs w:val="22"/>
        </w:rPr>
        <w:t xml:space="preserve"> </w:t>
      </w:r>
      <w:r w:rsidRPr="002B1892">
        <w:rPr>
          <w:rFonts w:ascii="Times New Roman" w:hAnsi="Times New Roman" w:cs="Times New Roman"/>
          <w:sz w:val="22"/>
          <w:szCs w:val="22"/>
        </w:rPr>
        <w:t>Minden életközösség megismerését valós tapasztalatszerzési lehetőséghez – életközösségenként egy-egy</w:t>
      </w:r>
      <w:r w:rsidRPr="002B1892">
        <w:rPr>
          <w:rFonts w:ascii="Times New Roman" w:hAnsi="Times New Roman" w:cs="Times New Roman"/>
          <w:color w:val="000000"/>
          <w:sz w:val="22"/>
          <w:szCs w:val="22"/>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sz w:val="22"/>
          <w:szCs w:val="22"/>
        </w:rPr>
        <w:t xml:space="preserve"> </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megnevezi a megismert életközösségekre jellemző élőlényeket, használja az életközösségekhez kapcsolódó kifejezéseket;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a saját lakókörnyezetében fellelhető növények és állatok jellemzőit. A megfigyelt tulajdonságok alapján csoportokba rendezi azokat;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konkrét példán keresztül megfigyeli és felismeri az élőhely, életmód és testfelépítés kapcsolatát;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megfigyeléseit mérésekkel (például időjárási elemek, testméret), modellezéssel, egyszerű kísérletek végzésével (például láb- és csőrtípusok) egészíti ki;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a megismert életközösségek növényei és állatai közötti jellegzetes kapcsolatokat;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elsajátít olyan szokásokat és viselkedésformákat, amelyek a károsítások megelőzésére irányulnak (pl. hulladékminimalizálás – anyagtakarékosság, újrahasználat és -felhasználás, tömegközlekedés, gyalogos vagy kerékpáros közlekedés előnyben részesítése, energiatakarékosság).</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jellemzői: erdő, mező-rét, víz-vízpart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adott életközösség megismert növényeiből és áll</w:t>
      </w:r>
      <w:r w:rsidR="008945D9">
        <w:rPr>
          <w:rFonts w:ascii="Times New Roman" w:hAnsi="Times New Roman"/>
          <w:lang w:eastAsia="hu-HU"/>
        </w:rPr>
        <w:t>ataiból egyszerű táplálékláncok</w:t>
      </w:r>
      <w:r w:rsidRPr="002B1892">
        <w:rPr>
          <w:rFonts w:ascii="Times New Roman" w:hAnsi="Times New Roman"/>
          <w:lang w:eastAsia="hu-HU"/>
        </w:rPr>
        <w:t xml:space="preserve"> összeállítása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sz w:val="22"/>
          <w:szCs w:val="22"/>
        </w:rPr>
      </w:pPr>
      <w:r w:rsidRPr="002B1892">
        <w:rPr>
          <w:rFonts w:ascii="Times New Roman" w:hAnsi="Times New Roman" w:cs="Times New Roman"/>
          <w:sz w:val="22"/>
          <w:szCs w:val="22"/>
        </w:rPr>
        <w:t>természetes és mesterséges életközösség, erdő, mező-rét, víz-vízpart, élőhely, életmód, környezeti igény, alkalmazkodás, testfelépítés, tápláléklánc</w:t>
      </w:r>
    </w:p>
    <w:p w:rsidR="00BB3283" w:rsidRDefault="00BB3283" w:rsidP="005D12A1">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lastRenderedPageBreak/>
        <w:t>Javasolt tevékenységek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tanulók lakóhelyéhez közeli életközösségek (erdő, mező-rét, víz-vízpart) jellemzőinek megfigyelése, mérése (időjárás) tanulmányi séták során. A megfigyelések alapján az életközösségek összehasonlítása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 és lábtípusok)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Táplálkozási kölcsönhatások alapján az állatok csoportosítása (ragadozó, növényevő, mindenevő). Az egyes életközösségekre jellemző táplálékláncok, táplálékhálózatok összeállítása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rsidR="005D12A1" w:rsidRPr="002B1892" w:rsidRDefault="005566A8" w:rsidP="005D12A1">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 xml:space="preserve">Osztálykert </w:t>
      </w:r>
      <w:r w:rsidR="005D12A1" w:rsidRPr="002B1892">
        <w:rPr>
          <w:rFonts w:ascii="Times New Roman" w:hAnsi="Times New Roman"/>
          <w:lang w:eastAsia="hu-HU"/>
        </w:rPr>
        <w:t>kialakítása során az ember felelősségének, szerepének megfigyelése</w:t>
      </w: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2E74B5"/>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p>
    <w:p w:rsidR="005D12A1" w:rsidRPr="002B1892" w:rsidRDefault="00F7306D"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hAnsi="Times New Roman" w:cs="Times New Roman"/>
          <w:color w:val="000000"/>
          <w:sz w:val="22"/>
          <w:szCs w:val="22"/>
        </w:rPr>
        <w:t xml:space="preserve"> </w:t>
      </w:r>
      <w:r w:rsidR="005D12A1">
        <w:rPr>
          <w:rFonts w:ascii="Times New Roman" w:eastAsia="Cambria" w:hAnsi="Times New Roman" w:cs="Times New Roman"/>
          <w:b/>
          <w:color w:val="000000"/>
          <w:sz w:val="22"/>
          <w:szCs w:val="22"/>
        </w:rPr>
        <w:t>4</w:t>
      </w:r>
      <w:r w:rsidR="005D12A1" w:rsidRPr="002B1892">
        <w:rPr>
          <w:rFonts w:ascii="Times New Roman" w:eastAsia="Cambria" w:hAnsi="Times New Roman" w:cs="Times New Roman"/>
          <w:b/>
          <w:color w:val="000000"/>
          <w:sz w:val="22"/>
          <w:szCs w:val="22"/>
        </w:rPr>
        <w:t xml:space="preserve"> óra</w:t>
      </w:r>
      <w:r w:rsidR="005D12A1" w:rsidRPr="002B1892">
        <w:rPr>
          <w:rFonts w:ascii="Times New Roman" w:eastAsia="Cambria" w:hAnsi="Times New Roman" w:cs="Times New Roman"/>
          <w:b/>
          <w:color w:val="FF0000"/>
          <w:sz w:val="22"/>
          <w:szCs w:val="22"/>
        </w:rPr>
        <w:t xml:space="preserve"> </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megnevezi az em</w:t>
      </w:r>
      <w:r w:rsidR="005566A8">
        <w:rPr>
          <w:rFonts w:ascii="Times New Roman" w:hAnsi="Times New Roman"/>
          <w:lang w:eastAsia="hu-HU"/>
        </w:rPr>
        <w:t>beri test részeit, fő szerveit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w:t>
      </w:r>
      <w:r w:rsidR="005566A8">
        <w:rPr>
          <w:rFonts w:ascii="Times New Roman" w:hAnsi="Times New Roman"/>
          <w:lang w:eastAsia="hu-HU"/>
        </w:rPr>
        <w:t xml:space="preserve"> ismeri ezek eszközeit, módjait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Legfontosabb érzékszerveink és szerepük a környezet megismerésében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w:t>
      </w:r>
      <w:r w:rsidR="005566A8">
        <w:rPr>
          <w:rFonts w:ascii="Times New Roman" w:hAnsi="Times New Roman"/>
          <w:lang w:eastAsia="hu-HU"/>
        </w:rPr>
        <w:t xml:space="preserve">) </w:t>
      </w:r>
      <w:r w:rsidRPr="002B1892">
        <w:rPr>
          <w:rFonts w:ascii="Times New Roman" w:hAnsi="Times New Roman"/>
          <w:lang w:eastAsia="hu-HU"/>
        </w:rPr>
        <w:t>alkalmazásuk a napi gyakorlatban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megfelelő öltözködés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személyes higiéné</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rendszeres testmozgás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Aktív és passzív pihenés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lelki egészség</w:t>
      </w:r>
    </w:p>
    <w:p w:rsidR="00D4172F" w:rsidRDefault="00D4172F" w:rsidP="005D12A1">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A leggyakoribb betegségtünetek</w:t>
      </w:r>
      <w:r w:rsidR="005D12A1" w:rsidRPr="00D4172F">
        <w:rPr>
          <w:rFonts w:ascii="Times New Roman" w:hAnsi="Times New Roman"/>
          <w:lang w:eastAsia="hu-HU"/>
        </w:rPr>
        <w:t xml:space="preserve"> </w:t>
      </w:r>
    </w:p>
    <w:p w:rsidR="005D12A1" w:rsidRPr="00F633A2" w:rsidRDefault="005566A8" w:rsidP="00F633A2">
      <w:pPr>
        <w:pStyle w:val="Listaszerbekezds"/>
        <w:numPr>
          <w:ilvl w:val="0"/>
          <w:numId w:val="1"/>
        </w:numPr>
        <w:spacing w:after="120"/>
        <w:ind w:left="357" w:hanging="357"/>
        <w:jc w:val="both"/>
        <w:rPr>
          <w:rFonts w:ascii="Times New Roman" w:hAnsi="Times New Roman"/>
        </w:rPr>
      </w:pPr>
      <w:r w:rsidRPr="00D4172F">
        <w:rPr>
          <w:rFonts w:ascii="Times New Roman" w:hAnsi="Times New Roman"/>
          <w:lang w:eastAsia="hu-HU"/>
        </w:rPr>
        <w:t>Balesetek, megelőzésük</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szerv, érzékszerv, testrész, szervezet, túlsúly, alultápláltság, egészség, betegség, egészségvédelem, egészségvédő szokások</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ember testrészeivel való megismerkedés mondóka segítségével, elmutogatásuk saját vagy osztálytárs testén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érzékszerveken keresztül történő érzékeléstípusokhoz kötődő érzékelhető tulajdonságok megfigyelésének gyakorlása (szem – látás: szín, alak, nagyság, felületi minőség; bőr – tapintás: alak, nagyság, felületi minőség, összenyomhatóság, tömeg, hőmérséklet; nyelv – ízlelés: íz; orr – szaglás: szag; fül – hallás: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érzékszervek védelmét biztosító szabályok, helyes szokások megismerése, gyakorlása és alkalmazása plakát készítésével, beszélgetéssel, szituációs játékkal. Személyes tapasztalat szerzése az érzékszervi és a mozgásszervi fogyatékkal élők életéről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w:t>
      </w:r>
      <w:r w:rsidR="005566A8">
        <w:rPr>
          <w:rFonts w:ascii="Times New Roman" w:hAnsi="Times New Roman"/>
          <w:lang w:eastAsia="hu-HU"/>
        </w:rPr>
        <w:t xml:space="preserve"> legfontosabb szervek </w:t>
      </w:r>
      <w:r w:rsidRPr="002B1892">
        <w:rPr>
          <w:rFonts w:ascii="Times New Roman" w:hAnsi="Times New Roman"/>
          <w:lang w:eastAsia="hu-HU"/>
        </w:rPr>
        <w:t>szerepének megfigyelése</w:t>
      </w:r>
      <w:r w:rsidR="005566A8">
        <w:rPr>
          <w:rFonts w:ascii="Times New Roman" w:hAnsi="Times New Roman"/>
          <w:lang w:eastAsia="hu-HU"/>
        </w:rPr>
        <w:t xml:space="preserve">, </w:t>
      </w:r>
      <w:r w:rsidRPr="002B1892">
        <w:rPr>
          <w:rFonts w:ascii="Times New Roman" w:hAnsi="Times New Roman"/>
          <w:lang w:eastAsia="hu-HU"/>
        </w:rPr>
        <w:t>beszélgetés az egészséges fejlődésének feltételeiről. A testmozgás jelentőségének megbeszélése. A mozgás hatásának megfigyelése a pulzusra és a légzésszámra (méréssel)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megbeszélése, öltözködési tanácsok adásával egy-egy évszakhoz kapcsolódóan időjárás-előrejelzés értelmezése alapján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Helyes étkezési, viselkedési szokások alakítása szituációs játékokkal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bookmarkStart w:id="1" w:name="_heading=h.gjdgxs" w:colFirst="0" w:colLast="0"/>
      <w:bookmarkEnd w:id="1"/>
      <w:r w:rsidRPr="002B1892">
        <w:rPr>
          <w:rFonts w:ascii="Times New Roman" w:hAnsi="Times New Roman"/>
          <w:lang w:eastAsia="hu-HU"/>
        </w:rPr>
        <w:t>A helyes higiénés szokások és a szükséges eszközök megfigyelése, megismerése, a helyes és rendszeres testápolási szokások gyakorlása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Pihenés fontosságáról való beszélgetés, példák gyűjtése az aktív és passzív pihenésre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emberek hasonló és különböző külső és belső tulajdonságai, az emberi hangulatok, magatartásformák megismerése megfigyelésekkel (egymáson, képen, szituációs játék során)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Fogyatékossággal és megváltozott munkaképességgel rendelkezők elfogadásának ösztönzése szituációs játékokkal/beszélgetőkör kialakításával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egészségünket károsító és védő szokások csoportosítása. A leggyakoribb betegségtünetek (pl. láz, hányás, hasmenés, gyengeség, levertség) felismerésének gyakorlása konkrét példákon, szituációkon keresztül. </w:t>
      </w:r>
    </w:p>
    <w:p w:rsidR="00366CBC" w:rsidRPr="008945D9" w:rsidRDefault="005D12A1" w:rsidP="00366CBC">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balesetek okainak megfigyelése képek, videók segítségével, beszélgetés a megelőzés fontosságáról. </w:t>
      </w:r>
    </w:p>
    <w:p w:rsidR="00376B11" w:rsidRPr="002B1892" w:rsidRDefault="00376B11" w:rsidP="00376B11">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Pr>
          <w:rFonts w:ascii="Times New Roman" w:eastAsia="Cambria" w:hAnsi="Times New Roman" w:cs="Times New Roman"/>
          <w:b/>
          <w:color w:val="0070C0"/>
          <w:sz w:val="28"/>
          <w:szCs w:val="28"/>
        </w:rPr>
        <w:t xml:space="preserve"> 4. </w:t>
      </w:r>
      <w:r w:rsidRPr="002B1892">
        <w:rPr>
          <w:rFonts w:ascii="Times New Roman" w:eastAsia="Cambria" w:hAnsi="Times New Roman" w:cs="Times New Roman"/>
          <w:b/>
          <w:color w:val="0070C0"/>
          <w:sz w:val="28"/>
          <w:szCs w:val="28"/>
        </w:rPr>
        <w:t>évfolyam</w:t>
      </w:r>
    </w:p>
    <w:p w:rsidR="005D12A1" w:rsidRDefault="005D12A1"/>
    <w:p w:rsidR="005D12A1" w:rsidRPr="002B1892" w:rsidRDefault="005D12A1" w:rsidP="005D12A1">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A kerettantervi témakörök áttekintő táblázata, illeszkedés a Nat témaköreihez</w:t>
      </w:r>
    </w:p>
    <w:tbl>
      <w:tblPr>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3685"/>
      </w:tblGrid>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3685" w:type="dxa"/>
          </w:tcPr>
          <w:p w:rsidR="005D12A1" w:rsidRPr="002B1892" w:rsidRDefault="005D12A1" w:rsidP="005D12A1">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p>
        </w:tc>
      </w:tr>
      <w:tr w:rsidR="005D12A1" w:rsidRPr="002B1892" w:rsidTr="005D12A1">
        <w:tc>
          <w:tcPr>
            <w:tcW w:w="5387" w:type="dxa"/>
          </w:tcPr>
          <w:p w:rsidR="005D12A1" w:rsidRPr="002B1892" w:rsidRDefault="006A14DC" w:rsidP="005D12A1">
            <w:pPr>
              <w:pBdr>
                <w:top w:val="nil"/>
                <w:left w:val="nil"/>
                <w:bottom w:val="nil"/>
                <w:right w:val="nil"/>
                <w:between w:val="nil"/>
              </w:pBdr>
              <w:spacing w:line="276" w:lineRule="auto"/>
              <w:jc w:val="both"/>
              <w:rPr>
                <w:rFonts w:ascii="Times New Roman" w:hAnsi="Times New Roman" w:cs="Times New Roman"/>
                <w:color w:val="FF0000"/>
                <w:sz w:val="22"/>
                <w:szCs w:val="22"/>
              </w:rPr>
            </w:pPr>
            <w:r>
              <w:rPr>
                <w:rFonts w:ascii="Times New Roman" w:hAnsi="Times New Roman" w:cs="Times New Roman"/>
                <w:color w:val="000000"/>
                <w:sz w:val="22"/>
                <w:szCs w:val="22"/>
              </w:rPr>
              <w:t xml:space="preserve">Megfigyelés, mérés </w:t>
            </w:r>
            <w:r w:rsidR="005D12A1" w:rsidRPr="002B1892">
              <w:rPr>
                <w:rFonts w:ascii="Times New Roman" w:hAnsi="Times New Roman" w:cs="Times New Roman"/>
                <w:color w:val="000000"/>
                <w:sz w:val="22"/>
                <w:szCs w:val="22"/>
              </w:rPr>
              <w:t xml:space="preserve"> </w:t>
            </w:r>
          </w:p>
        </w:tc>
        <w:tc>
          <w:tcPr>
            <w:tcW w:w="3685" w:type="dxa"/>
            <w:shd w:val="clear" w:color="auto" w:fill="auto"/>
          </w:tcPr>
          <w:p w:rsidR="005D12A1" w:rsidRPr="002B1892" w:rsidRDefault="0050733F" w:rsidP="005D12A1">
            <w:pPr>
              <w:pBdr>
                <w:top w:val="nil"/>
                <w:left w:val="nil"/>
                <w:bottom w:val="nil"/>
                <w:right w:val="nil"/>
                <w:between w:val="nil"/>
              </w:pBdr>
              <w:tabs>
                <w:tab w:val="left" w:pos="750"/>
                <w:tab w:val="center" w:pos="884"/>
              </w:tabs>
              <w:spacing w:line="276" w:lineRule="auto"/>
              <w:jc w:val="center"/>
              <w:rPr>
                <w:rFonts w:ascii="Times New Roman" w:hAnsi="Times New Roman" w:cs="Times New Roman"/>
                <w:sz w:val="22"/>
                <w:szCs w:val="22"/>
              </w:rPr>
            </w:pPr>
            <w:r>
              <w:rPr>
                <w:rFonts w:ascii="Times New Roman" w:hAnsi="Times New Roman" w:cs="Times New Roman"/>
                <w:sz w:val="22"/>
                <w:szCs w:val="22"/>
              </w:rPr>
              <w:t>5</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élettelen</w:t>
            </w:r>
            <w:r w:rsidR="006A14DC">
              <w:rPr>
                <w:rFonts w:ascii="Times New Roman" w:hAnsi="Times New Roman" w:cs="Times New Roman"/>
                <w:color w:val="000000"/>
                <w:sz w:val="22"/>
                <w:szCs w:val="22"/>
              </w:rPr>
              <w:t xml:space="preserve"> környezet kölcsönhatásai </w:t>
            </w:r>
          </w:p>
        </w:tc>
        <w:tc>
          <w:tcPr>
            <w:tcW w:w="3685" w:type="dxa"/>
          </w:tcPr>
          <w:p w:rsidR="005D12A1" w:rsidRPr="002B1892" w:rsidRDefault="00366CBC"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ind w:left="1066" w:hanging="1066"/>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Tájékozódás az időben</w:t>
            </w:r>
          </w:p>
        </w:tc>
        <w:tc>
          <w:tcPr>
            <w:tcW w:w="3685" w:type="dxa"/>
          </w:tcPr>
          <w:p w:rsidR="005D12A1" w:rsidRPr="002B1892" w:rsidRDefault="00366CBC"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Tájékozódás a térben</w:t>
            </w:r>
          </w:p>
        </w:tc>
        <w:tc>
          <w:tcPr>
            <w:tcW w:w="3685" w:type="dxa"/>
          </w:tcPr>
          <w:p w:rsidR="005D12A1" w:rsidRPr="002B1892" w:rsidRDefault="00545FA2"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Hazánk, Magyarország </w:t>
            </w:r>
          </w:p>
        </w:tc>
        <w:tc>
          <w:tcPr>
            <w:tcW w:w="3685" w:type="dxa"/>
          </w:tcPr>
          <w:p w:rsidR="005D12A1" w:rsidRPr="002B1892" w:rsidRDefault="005D12A1"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r>
      <w:tr w:rsidR="005D12A1" w:rsidRPr="002B1892" w:rsidTr="005D12A1">
        <w:tc>
          <w:tcPr>
            <w:tcW w:w="5387" w:type="dxa"/>
            <w:shd w:val="clear" w:color="auto" w:fill="auto"/>
          </w:tcPr>
          <w:p w:rsidR="005D12A1" w:rsidRPr="002B1892" w:rsidRDefault="005D12A1" w:rsidP="005D12A1">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Életközössé</w:t>
            </w:r>
            <w:r w:rsidR="006A14DC">
              <w:rPr>
                <w:rFonts w:ascii="Times New Roman" w:hAnsi="Times New Roman" w:cs="Times New Roman"/>
                <w:sz w:val="22"/>
                <w:szCs w:val="22"/>
              </w:rPr>
              <w:t xml:space="preserve">gek lakóhelyünk környezetében </w:t>
            </w:r>
            <w:r w:rsidRPr="002B1892">
              <w:rPr>
                <w:rFonts w:ascii="Times New Roman" w:hAnsi="Times New Roman" w:cs="Times New Roman"/>
                <w:sz w:val="22"/>
                <w:szCs w:val="22"/>
              </w:rPr>
              <w:t xml:space="preserve"> </w:t>
            </w:r>
          </w:p>
        </w:tc>
        <w:tc>
          <w:tcPr>
            <w:tcW w:w="3685" w:type="dxa"/>
            <w:shd w:val="clear" w:color="auto" w:fill="auto"/>
          </w:tcPr>
          <w:p w:rsidR="005D12A1" w:rsidRPr="002B1892" w:rsidRDefault="00366CBC" w:rsidP="005D12A1">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Pr>
                <w:rFonts w:ascii="Times New Roman" w:hAnsi="Times New Roman" w:cs="Times New Roman"/>
                <w:sz w:val="22"/>
                <w:szCs w:val="22"/>
              </w:rPr>
              <w:t>1</w:t>
            </w:r>
            <w:r w:rsidR="0016284B">
              <w:rPr>
                <w:rFonts w:ascii="Times New Roman" w:hAnsi="Times New Roman" w:cs="Times New Roman"/>
                <w:sz w:val="22"/>
                <w:szCs w:val="22"/>
              </w:rPr>
              <w:t>2</w:t>
            </w:r>
          </w:p>
        </w:tc>
      </w:tr>
      <w:tr w:rsidR="005D12A1" w:rsidRPr="002B1892" w:rsidTr="005D12A1">
        <w:tc>
          <w:tcPr>
            <w:tcW w:w="5387" w:type="dxa"/>
          </w:tcPr>
          <w:p w:rsidR="005D12A1" w:rsidRPr="002B1892" w:rsidRDefault="006A14DC" w:rsidP="005D12A1">
            <w:pPr>
              <w:pBdr>
                <w:top w:val="nil"/>
                <w:left w:val="nil"/>
                <w:bottom w:val="nil"/>
                <w:right w:val="nil"/>
                <w:between w:val="nil"/>
              </w:pBdr>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Testünk, egészségünk</w:t>
            </w:r>
          </w:p>
        </w:tc>
        <w:tc>
          <w:tcPr>
            <w:tcW w:w="3685" w:type="dxa"/>
          </w:tcPr>
          <w:p w:rsidR="005D12A1" w:rsidRPr="002B1892" w:rsidRDefault="00366CBC"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r>
      <w:tr w:rsidR="0050733F" w:rsidRPr="002B1892" w:rsidTr="005D12A1">
        <w:tc>
          <w:tcPr>
            <w:tcW w:w="5387" w:type="dxa"/>
          </w:tcPr>
          <w:p w:rsidR="0050733F" w:rsidRPr="00CA5015" w:rsidRDefault="0050733F" w:rsidP="000350A7">
            <w:pPr>
              <w:pBdr>
                <w:top w:val="nil"/>
                <w:left w:val="nil"/>
                <w:bottom w:val="nil"/>
                <w:right w:val="nil"/>
                <w:between w:val="nil"/>
              </w:pBdr>
              <w:spacing w:line="276" w:lineRule="auto"/>
              <w:jc w:val="both"/>
              <w:rPr>
                <w:rFonts w:ascii="Times New Roman" w:hAnsi="Times New Roman" w:cs="Times New Roman"/>
                <w:color w:val="2F5496" w:themeColor="accent1" w:themeShade="BF"/>
                <w:sz w:val="22"/>
                <w:szCs w:val="22"/>
              </w:rPr>
            </w:pPr>
            <w:r w:rsidRPr="00CA5015">
              <w:rPr>
                <w:rFonts w:ascii="Times New Roman" w:hAnsi="Times New Roman" w:cs="Times New Roman"/>
                <w:color w:val="2F5496" w:themeColor="accent1" w:themeShade="BF"/>
                <w:sz w:val="22"/>
                <w:szCs w:val="22"/>
              </w:rPr>
              <w:t>Ismétlés, értékelés</w:t>
            </w:r>
          </w:p>
        </w:tc>
        <w:tc>
          <w:tcPr>
            <w:tcW w:w="3685" w:type="dxa"/>
          </w:tcPr>
          <w:p w:rsidR="0050733F" w:rsidRPr="00CA5015" w:rsidRDefault="0050733F" w:rsidP="000350A7">
            <w:pPr>
              <w:pBdr>
                <w:top w:val="nil"/>
                <w:left w:val="nil"/>
                <w:bottom w:val="nil"/>
                <w:right w:val="nil"/>
                <w:between w:val="nil"/>
              </w:pBdr>
              <w:spacing w:line="276" w:lineRule="auto"/>
              <w:jc w:val="center"/>
              <w:rPr>
                <w:rFonts w:ascii="Times New Roman" w:hAnsi="Times New Roman" w:cs="Times New Roman"/>
                <w:color w:val="2F5496" w:themeColor="accent1" w:themeShade="BF"/>
                <w:sz w:val="22"/>
                <w:szCs w:val="22"/>
              </w:rPr>
            </w:pPr>
            <w:r>
              <w:rPr>
                <w:rFonts w:ascii="Times New Roman" w:hAnsi="Times New Roman" w:cs="Times New Roman"/>
                <w:color w:val="2F5496" w:themeColor="accent1" w:themeShade="BF"/>
                <w:sz w:val="22"/>
                <w:szCs w:val="22"/>
              </w:rPr>
              <w:t>1</w:t>
            </w:r>
          </w:p>
        </w:tc>
      </w:tr>
      <w:tr w:rsidR="005D12A1" w:rsidRPr="002B1892" w:rsidTr="005D12A1">
        <w:tc>
          <w:tcPr>
            <w:tcW w:w="5387" w:type="dxa"/>
          </w:tcPr>
          <w:p w:rsidR="005D12A1" w:rsidRPr="002B1892" w:rsidRDefault="005D12A1" w:rsidP="005D12A1">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3685" w:type="dxa"/>
          </w:tcPr>
          <w:p w:rsidR="005D12A1" w:rsidRPr="002B1892" w:rsidRDefault="00366CBC" w:rsidP="005D12A1">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3</w:t>
            </w:r>
            <w:r w:rsidR="005D12A1" w:rsidRPr="002B1892">
              <w:rPr>
                <w:rFonts w:ascii="Times New Roman" w:hAnsi="Times New Roman" w:cs="Times New Roman"/>
                <w:color w:val="000000"/>
                <w:sz w:val="22"/>
                <w:szCs w:val="22"/>
              </w:rPr>
              <w:t>6</w:t>
            </w:r>
          </w:p>
        </w:tc>
      </w:tr>
    </w:tbl>
    <w:p w:rsidR="005D12A1" w:rsidRPr="002B1892" w:rsidRDefault="005D12A1" w:rsidP="005D12A1">
      <w:pPr>
        <w:pBdr>
          <w:top w:val="nil"/>
          <w:left w:val="nil"/>
          <w:bottom w:val="nil"/>
          <w:right w:val="nil"/>
          <w:between w:val="nil"/>
        </w:pBdr>
        <w:spacing w:after="120" w:line="276" w:lineRule="auto"/>
        <w:jc w:val="both"/>
        <w:rPr>
          <w:rFonts w:ascii="Times New Roman" w:eastAsia="Cambria" w:hAnsi="Times New Roman" w:cs="Times New Roman"/>
          <w:b/>
          <w:color w:val="2E74B5"/>
          <w:sz w:val="22"/>
          <w:szCs w:val="22"/>
        </w:rPr>
      </w:pP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eastAsia="Arial"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Megfigyelés, mérés</w:t>
      </w:r>
    </w:p>
    <w:p w:rsidR="005D12A1" w:rsidRPr="002B1892" w:rsidRDefault="00F7306D" w:rsidP="005D12A1">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hAnsi="Times New Roman" w:cs="Times New Roman"/>
          <w:color w:val="000000"/>
          <w:sz w:val="22"/>
          <w:szCs w:val="22"/>
        </w:rPr>
        <w:t xml:space="preserve"> </w:t>
      </w:r>
      <w:r w:rsidR="0050733F">
        <w:rPr>
          <w:rFonts w:ascii="Times New Roman" w:eastAsia="Cambria" w:hAnsi="Times New Roman" w:cs="Times New Roman"/>
          <w:b/>
          <w:color w:val="000000"/>
          <w:sz w:val="22"/>
          <w:szCs w:val="22"/>
        </w:rPr>
        <w:t>5</w:t>
      </w:r>
      <w:r w:rsidR="005D12A1" w:rsidRPr="002B1892">
        <w:rPr>
          <w:rFonts w:ascii="Times New Roman" w:eastAsia="Cambria" w:hAnsi="Times New Roman" w:cs="Times New Roman"/>
          <w:b/>
          <w:color w:val="000000"/>
          <w:sz w:val="22"/>
          <w:szCs w:val="22"/>
        </w:rPr>
        <w:t xml:space="preserve"> óra </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az eddigi tapasztalatok rendszerezése és bővítése közben a megismerési módszerek gyakorlásán keresztül a természettudományos megismerési képességek fejlesztését célzottan teszi lehetővé. A további témakörök megkívánják ezen módszerek alkalmazását. Az ismeretszerző módszerek végzése közben a tanulók tapasztalati úton szereznek ismereteket, de a fogalomalkotás nem zárul le, így nem alakulnak ki kész fogalmak, csupán azok tapasztalati előkészítése </w:t>
      </w:r>
      <w:r w:rsidRPr="002B1892">
        <w:rPr>
          <w:rFonts w:ascii="Times New Roman" w:hAnsi="Times New Roman" w:cs="Times New Roman"/>
          <w:sz w:val="22"/>
          <w:szCs w:val="22"/>
        </w:rPr>
        <w:t>történik.</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w:t>
      </w:r>
      <w:r w:rsidRPr="002B1892">
        <w:rPr>
          <w:rFonts w:ascii="Times New Roman" w:hAnsi="Times New Roman"/>
        </w:rPr>
        <w:t xml:space="preserve"> az élőlényeken, élettelen anyagokon az érzékelhető és mérhető tulajdonságokat;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az életfeltételeket, életjelenségeket;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algoritmus szerint élettelen anyagokon és élőlényeken megfigyeléseket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élettelen anyagokat és élőlényeket összehasonlít, csoportosít;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időjárási megfigyeléseket tesz, méréseket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megfigyeléseinek, összehasonlításainak és csoportosításainak tapasztalatait szóban, rajzban, írásban rögzíti, megfogalmazza;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növényt ültet és gondoz, megfigyeli a fejlődését, tapasztalatait rajzos formában rögzíti;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méréshez megválasztja az alkalmi vagy szabvány mérőeszközt, mértékegységeket;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szerint, előzetes viszonyítás, majd becslés után méréseket végez, becsült és mért eredményeit összehasonlítja;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az adott alkalmi vagy szabvány mérőeszközt megfelelően használja; </w:t>
      </w:r>
    </w:p>
    <w:p w:rsidR="005D12A1" w:rsidRPr="002B1892" w:rsidRDefault="00FA1C61" w:rsidP="005D12A1">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 xml:space="preserve"> </w:t>
      </w:r>
      <w:r w:rsidR="005D12A1" w:rsidRPr="002B1892">
        <w:rPr>
          <w:rFonts w:ascii="Times New Roman" w:hAnsi="Times New Roman"/>
          <w:lang w:eastAsia="hu-HU"/>
        </w:rPr>
        <w:t>a méréseket és azok tapasztalatait a mindennapi életben alkalmazza.</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azonosítja az anyagok halmazállapotát, megnevezi és összehasonlítja azok alapvető jellemzőit;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növény választott részeit, algoritmus alapján a részek tulajdonságait. Megfogalmazza, mi a növényi részek szerepe a növény életében;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időjárás fő elemeit;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állat választott részeit, algoritmus alapján a részek tulajdonságait. Megfogalmazza, mi a megismert rész szerepe az állat életében;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az élettelen anyagokon és az élőlényeken a mérhető tulajdonságokat. </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anyagai, környezeti tényezői (levegő, víz, talaj), élőlényei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környezeti tényezők jellemző érzékelhető tulajdonságai (szín, alak, nagyság, felületi minőség, összenyomhatóság, tömeg, hőmérséklet, íz, szag,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 részeinek felismerése, megnevezése: gyökérzet, szár, levél, virág, termés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élőlények és részeik jellemző érzékelhető tulajdonságai (szín, alak, nagyság, felületi minőség, összenyomhatóság, tömeg, hőmérséklet, íz, szag,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megfigyelt növényi részek szerepe a növény életében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környezetben élő növények és állatok megfigyelése, összehasonlítása. Megfigyelt jellemzőik alapján a növények és állatok szétválogatása, csoportokba rendezése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testrészeinek felismerése, azok szerepe az állatok mozgásában, táplálkozásában, életmódjában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és élőlények azonos és különböző tulajdonságai, csoportosításuk szempontjai (például tárgyak: anyaguk, halmazállapotuk, felhasználásuk; növények: lágy szárú – fás szárú, élőhely; állatok: emlősök – madarak – halak – rovarok – kétéltűek – hüllők; életmód: ragadozók – növényevők – mindenevők; élőhely: háziállatok – vadon élő állatok)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módszerek, a hőmérséklet, a hosszúság, az űrtartalom, a tömeg és az idő mérésére használt alkalmi (önkényesen választott, természetes, régi korokban használt) és szabvány mérőeszközök, mértékegységek és használatuk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környezeti tényezőinek, tárgyainak, élőlényeinek (növények, állatok, ember: saját test, társak, felnőttek) mérhető tulajdonságai (hosszúság, tömeg, űrtartalom, hőmérséklet, idő), mérésük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Mennyiségek viszonyítása, becslése és mérése, választott alkalmi és szabvány egységekkel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Hétköznapi tapasztalatok a szabvány mértékegységek nagyságáról</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élő, élettelen, növény, állat, ember, érzékszerv, érzékeléstípus, érzékelhető tulajdonság, halmazállapot, mérés, mérőeszköz, mérőszám, mértékegység, hosszúság, űrtartalom, tömeg, idő</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Élőlények és élettelen dolgok összehasonlítása, azonosságaik és különbségeik megfigyelése, különös tekintettel az életjelenségekre, életfeltételekre. A tapasztalatok megfogalmazása, rögzítése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időjárási elemek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 lágy és fás szárú növények részeinek megfigyelése (gyökérzet, szár, levél, virág, termés). A növények részeinek megfigyelése algoritmus alapján</w:t>
      </w:r>
    </w:p>
    <w:p w:rsidR="005D12A1" w:rsidRPr="002B1892" w:rsidRDefault="0016284B" w:rsidP="005D12A1">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 xml:space="preserve"> </w:t>
      </w:r>
      <w:r w:rsidR="005D12A1" w:rsidRPr="002B1892">
        <w:rPr>
          <w:rFonts w:ascii="Times New Roman" w:hAnsi="Times New Roman"/>
          <w:lang w:eastAsia="hu-HU"/>
        </w:rPr>
        <w:t>A növényi részek összehasonlítása, csoportosítása érzékelhető tulajdonságaik alapján. A haszonnövények fogyasztható részeinek megnevezése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(emlősök – madarak – halak – rovarok – kétéltűek – hüllők) testrészeinek felismerése, megfigyelése a megfelelő algoritmus alapján. A testrészek szerepének megfigyelése az állat mozgásában, táplálkozásában, életmódjában</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többféle szempontú csoportosítása</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lágy szárú – fás szárú; lombhullató – örökzöld</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emlősök – madarak – halak – rovarok – kétéltűek – hüllők; élőhely: hobbiállatok, a házban és a ház körül élő állatok, háziállatok, haszonállatok, hazai vadon élő állatok; életmód: ragadozók – növényevők – mindenevők</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állapotának, a tulajdonság környezeti hatásokra történő változásainak megfigyelése tanulmányi séták során</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ősszel lombhullás/örökzöldek folyamatosan; tavasszal rügyek, levelek vizsgálata; nyáron a kifejlett növény és a termés vizsgálata</w:t>
      </w:r>
    </w:p>
    <w:p w:rsidR="005D12A1" w:rsidRPr="002B1892" w:rsidRDefault="005D12A1" w:rsidP="005D12A1">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ősszel és tavasszal bundaváltás; télen hangok, lábnyomok figyelése; tavasszal új fajok megjelenésének megfigyelése, nyáron a mozgás, táplálkozás, utódok nevelésének, utódok mennyiségének, egyéb változatosságok megfigyelése</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 xml:space="preserve">A közvetlen környezetben található élettelen anyagok és élőlények hosszúság jellegű tulajdonságainak (hosszúság, magasság, szélesség) mérése </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Űrtartalom mérése a közvetlen környezetben található élettelen anyagokon és élőlényeken</w:t>
      </w:r>
    </w:p>
    <w:p w:rsidR="005D12A1" w:rsidRPr="002B1892" w:rsidRDefault="005D12A1" w:rsidP="005D12A1">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közvetlen környezetben található élettelen anyagok és élőlények tömegének mérése</w:t>
      </w:r>
    </w:p>
    <w:p w:rsidR="005D12A1" w:rsidRPr="002B1892" w:rsidRDefault="005D12A1" w:rsidP="005D12A1">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 levegő hőmérsékletének mérése a különböző évszakokban, a csapadék hőmérsékletének mérése. Időjárási napló készítése a különböző hónapokban, a mért adatok lejegyzése, rajz készítése</w:t>
      </w:r>
    </w:p>
    <w:p w:rsidR="005D12A1" w:rsidRPr="002B1892" w:rsidRDefault="005D12A1" w:rsidP="005D12A1">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Az ember testhőmérsékletének mérése</w:t>
      </w:r>
    </w:p>
    <w:p w:rsidR="005D12A1" w:rsidRPr="002B1892" w:rsidRDefault="005D12A1" w:rsidP="005D12A1">
      <w:pPr>
        <w:pStyle w:val="Listaszerbekezds"/>
        <w:numPr>
          <w:ilvl w:val="0"/>
          <w:numId w:val="1"/>
        </w:numPr>
        <w:spacing w:after="0" w:line="240" w:lineRule="auto"/>
        <w:ind w:left="357" w:hanging="357"/>
        <w:jc w:val="both"/>
        <w:rPr>
          <w:rFonts w:ascii="Times New Roman" w:hAnsi="Times New Roman"/>
          <w:color w:val="FF0000"/>
        </w:rPr>
      </w:pPr>
      <w:r w:rsidRPr="002B1892">
        <w:rPr>
          <w:rFonts w:ascii="Times New Roman" w:hAnsi="Times New Roman"/>
        </w:rPr>
        <w:t>A mérésekhez alkalmi és szabvány mérőeszközök, mértékegységek választása, használata</w:t>
      </w:r>
    </w:p>
    <w:p w:rsidR="005D12A1" w:rsidRDefault="005D12A1" w:rsidP="005D12A1">
      <w:pPr>
        <w:pBdr>
          <w:top w:val="nil"/>
          <w:left w:val="nil"/>
          <w:bottom w:val="nil"/>
          <w:right w:val="nil"/>
          <w:between w:val="nil"/>
        </w:pBdr>
        <w:rPr>
          <w:rFonts w:ascii="Times New Roman" w:eastAsia="Cambria" w:hAnsi="Times New Roman" w:cs="Times New Roman"/>
          <w:b/>
          <w:smallCaps/>
          <w:color w:val="2E74B5"/>
          <w:sz w:val="24"/>
          <w:szCs w:val="24"/>
        </w:rPr>
      </w:pPr>
    </w:p>
    <w:p w:rsidR="00F7306D" w:rsidRDefault="005D12A1" w:rsidP="00F7306D">
      <w:pPr>
        <w:pBdr>
          <w:top w:val="nil"/>
          <w:left w:val="nil"/>
          <w:bottom w:val="nil"/>
          <w:right w:val="nil"/>
          <w:between w:val="nil"/>
        </w:pBdr>
        <w:rPr>
          <w:rFonts w:ascii="Times New Roman" w:eastAsia="Arial"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Az élettelen környezet kölcsönhatásai</w:t>
      </w:r>
    </w:p>
    <w:p w:rsidR="005D12A1" w:rsidRPr="00F7306D" w:rsidRDefault="00F7306D" w:rsidP="00F7306D">
      <w:pPr>
        <w:pBdr>
          <w:top w:val="nil"/>
          <w:left w:val="nil"/>
          <w:bottom w:val="nil"/>
          <w:right w:val="nil"/>
          <w:between w:val="nil"/>
        </w:pBd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hAnsi="Times New Roman" w:cs="Times New Roman"/>
          <w:color w:val="000000"/>
          <w:sz w:val="22"/>
          <w:szCs w:val="22"/>
        </w:rPr>
        <w:t xml:space="preserve"> </w:t>
      </w:r>
      <w:r w:rsidR="00924084">
        <w:rPr>
          <w:rFonts w:ascii="Times New Roman" w:eastAsia="Cambria" w:hAnsi="Times New Roman" w:cs="Times New Roman"/>
          <w:b/>
          <w:color w:val="000000"/>
          <w:sz w:val="22"/>
          <w:szCs w:val="22"/>
        </w:rPr>
        <w:t>4</w:t>
      </w:r>
      <w:r w:rsidR="005D12A1" w:rsidRPr="002B1892">
        <w:rPr>
          <w:rFonts w:ascii="Times New Roman" w:eastAsia="Cambria" w:hAnsi="Times New Roman" w:cs="Times New Roman"/>
          <w:b/>
          <w:color w:val="000000"/>
          <w:sz w:val="22"/>
          <w:szCs w:val="22"/>
        </w:rPr>
        <w:t xml:space="preserve"> óra</w:t>
      </w:r>
    </w:p>
    <w:p w:rsidR="005D12A1" w:rsidRPr="002B1892" w:rsidRDefault="005D12A1" w:rsidP="005D12A1">
      <w:pPr>
        <w:pBdr>
          <w:top w:val="nil"/>
          <w:left w:val="nil"/>
          <w:bottom w:val="nil"/>
          <w:right w:val="nil"/>
          <w:between w:val="nil"/>
        </w:pBdr>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a természettudományos megismerési képességek fejlesztését célzottan teszi lehetővé. A javasolt óraszám nem feltétlenül egymást követő tanítási órákra vonatkozik. A tevékenységek végzése közben nem alakulnak ki kész fogalmak, hanem azok tapasztalati előkészítése történik.</w:t>
      </w:r>
    </w:p>
    <w:p w:rsidR="00BB3283" w:rsidRDefault="00BB3283" w:rsidP="005D12A1">
      <w:pPr>
        <w:spacing w:line="276" w:lineRule="auto"/>
        <w:jc w:val="both"/>
        <w:rPr>
          <w:rFonts w:ascii="Times New Roman" w:eastAsia="Cambria" w:hAnsi="Times New Roman" w:cs="Times New Roman"/>
          <w:b/>
          <w:smallCaps/>
          <w:color w:val="2E74B5"/>
          <w:sz w:val="22"/>
          <w:szCs w:val="22"/>
        </w:rPr>
      </w:pP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tanítói segítséggel egyszerű kísérleteket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vizsgálatok tapasztalatait megfogalmazza, rajzban, írásban rögzíti;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tapasztalatait a mindennapi életben alkalmazza;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feladatvégzés során társaival együttműködik.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kísérletezés elemi lépéseit annak algoritmusa szerint megvalósítja;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tanító által felvetett problémával kapcsolatosan hipotézist fogalmaz meg, a vizsgálatok eredményét összeveti hipotézisével;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adott kísérlethez választott eszközöket megfelelően használja;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olvadás, forrás, fagyás, párolgás, lecsapódás, égés, ütközés);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mozgások sokféleségét, csoportosítja a mozgásformákat: hely- és helyzetváltoztató mozgás;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tanítói segítséggel égéssel kapcsolatos egyszerű kísérleteket végez. Csoportosítja a megvizsgált éghető és éghetetlen anyagokat;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megfogalmazza a tűz és az égés szerepét az ember életében. </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során a kiinduló és keletkező anyagok lényeges érzékelhető tulajdonságai (szín, alak, nagyság, felületi minőség, összenyomhatóság, tömeg, hőmérséklet, íz, szag, hang)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kísérletekhez szükséges mennyiségű anyagok mérése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 és helyzetváltoztató mozgás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Rugalmas és rugalmatlan ütközések megfigyelése, hétköznapi megjelenése</w:t>
      </w:r>
    </w:p>
    <w:p w:rsidR="005D12A1" w:rsidRPr="00FA1C61" w:rsidRDefault="005D12A1" w:rsidP="00FA1C6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égés feltételei, éghető és nem éghető anyagok csoportosítása, égéssel kapcsolatos vészhelyzetek kezelése. A tűz és az égés szerepe az ember életében</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szilárd – folyékony – légnemű halmazállapot; halmazállapot-változás; mozgás, ütközés, égés</w:t>
      </w:r>
    </w:p>
    <w:p w:rsidR="005D12A1" w:rsidRPr="002B1892" w:rsidRDefault="005D12A1" w:rsidP="005D12A1">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eastAsia="Cambria" w:hAnsi="Times New Roman" w:cs="Times New Roman"/>
          <w:b/>
          <w:smallCaps/>
          <w:color w:val="2E74B5"/>
          <w:sz w:val="22"/>
          <w:szCs w:val="22"/>
        </w:rPr>
        <w:t xml:space="preserve">Javasolt tevékenységek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keresése a halmazállapot-változások és az egyes hétköznapi jelenségek között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Kapcsolat keresése a víz halmazállapot-változásai és köznapi alkalmazásai között (pl.: hűtés jégkockával, melegítés gőzzel). Példák keresése a víz halmazállapot-változásaira a természetben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Folyamatos megfigyelések és kísérletek a víz tisztaságával kapcsolatban. Környezetünkből vett vízminták egyszerű vizsgálata. Egyszerű eljárás a víz tisztítására, szűrésére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Mozgások megfigyelése, csoportosítása (hely- és helyzetváltoztató mozgás). Példák keresése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Mozgásállapot-változások: ütközések (rugalmas és rugalmatlan) végzése, a változások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égést modellező kísérletek során a kiinduló és keletkező anyagok, a változás megfigyelése, az égés feltételeinek megismerése, éghető és nem éghető anyagok keresése és csoportosítása. Égéssel kapcsolatos vészhelyzetek felismerésének és kezelésének megismerése. A tűz és az égés szerepére példák keresése az ember életében</w:t>
      </w: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az időben</w:t>
      </w:r>
    </w:p>
    <w:p w:rsidR="005D12A1" w:rsidRPr="002B1892" w:rsidRDefault="00F7306D"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Pr>
          <w:rFonts w:ascii="Times New Roman" w:eastAsia="Cambria" w:hAnsi="Times New Roman" w:cs="Times New Roman"/>
          <w:b/>
          <w:smallCaps/>
          <w:color w:val="2E74B5"/>
          <w:sz w:val="22"/>
          <w:szCs w:val="22"/>
        </w:rPr>
        <w:t>Ó</w:t>
      </w:r>
      <w:r w:rsidR="005D12A1" w:rsidRPr="002B1892">
        <w:rPr>
          <w:rFonts w:ascii="Times New Roman" w:eastAsia="Cambria" w:hAnsi="Times New Roman" w:cs="Times New Roman"/>
          <w:b/>
          <w:smallCaps/>
          <w:color w:val="2E74B5"/>
          <w:sz w:val="22"/>
          <w:szCs w:val="22"/>
        </w:rPr>
        <w:t>raszám:</w:t>
      </w:r>
      <w:r w:rsidR="005D12A1" w:rsidRPr="002B1892">
        <w:rPr>
          <w:rFonts w:ascii="Times New Roman" w:eastAsia="Cambria" w:hAnsi="Times New Roman" w:cs="Times New Roman"/>
          <w:b/>
          <w:color w:val="FF0000"/>
          <w:sz w:val="22"/>
          <w:szCs w:val="22"/>
        </w:rPr>
        <w:t xml:space="preserve"> </w:t>
      </w:r>
      <w:r w:rsidR="00924084">
        <w:rPr>
          <w:rFonts w:ascii="Times New Roman" w:eastAsia="Cambria" w:hAnsi="Times New Roman" w:cs="Times New Roman"/>
          <w:b/>
          <w:color w:val="000000"/>
          <w:sz w:val="22"/>
          <w:szCs w:val="22"/>
        </w:rPr>
        <w:t>2</w:t>
      </w:r>
      <w:r w:rsidR="005D12A1" w:rsidRPr="002B1892">
        <w:rPr>
          <w:rFonts w:ascii="Times New Roman" w:eastAsia="Cambria" w:hAnsi="Times New Roman" w:cs="Times New Roman"/>
          <w:b/>
          <w:color w:val="000000"/>
          <w:sz w:val="22"/>
          <w:szCs w:val="22"/>
        </w:rPr>
        <w:t xml:space="preserve"> óra</w:t>
      </w:r>
      <w:r w:rsidR="005D12A1" w:rsidRPr="002B1892">
        <w:rPr>
          <w:rFonts w:ascii="Times New Roman" w:eastAsia="Cambria" w:hAnsi="Times New Roman" w:cs="Times New Roman"/>
          <w:b/>
          <w:color w:val="FF0000"/>
          <w:sz w:val="22"/>
          <w:szCs w:val="22"/>
        </w:rPr>
        <w:t xml:space="preserve"> </w:t>
      </w:r>
    </w:p>
    <w:p w:rsidR="005D12A1" w:rsidRPr="002B1892" w:rsidRDefault="005D12A1" w:rsidP="005D12A1">
      <w:pP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A témakör feldolgozása a képességek fejlesztésére</w:t>
      </w:r>
      <w:r w:rsidR="00FA1C61">
        <w:rPr>
          <w:rFonts w:ascii="Times New Roman" w:hAnsi="Times New Roman" w:cs="Times New Roman"/>
          <w:color w:val="000000"/>
          <w:sz w:val="22"/>
          <w:szCs w:val="22"/>
        </w:rPr>
        <w:t xml:space="preserve">, a 3. évfolyamra </w:t>
      </w:r>
      <w:r w:rsidRPr="002B1892">
        <w:rPr>
          <w:rFonts w:ascii="Times New Roman" w:hAnsi="Times New Roman" w:cs="Times New Roman"/>
          <w:color w:val="000000"/>
          <w:sz w:val="22"/>
          <w:szCs w:val="22"/>
        </w:rPr>
        <w:t xml:space="preserve">épül. A javasolt óraszám nem tanítási órákra vonatkozik. </w:t>
      </w:r>
      <w:r w:rsidR="00BB3283" w:rsidRPr="002B1892">
        <w:rPr>
          <w:rFonts w:ascii="Times New Roman" w:hAnsi="Times New Roman" w:cs="Times New Roman"/>
          <w:color w:val="000000"/>
          <w:sz w:val="22"/>
          <w:szCs w:val="22"/>
        </w:rPr>
        <w:t>A teljes témakör megvalósulásának lezárása a negyedik tanév vége.</w:t>
      </w:r>
      <w:r w:rsidR="00BB3283">
        <w:rPr>
          <w:rFonts w:ascii="Times New Roman" w:hAnsi="Times New Roman" w:cs="Times New Roman"/>
          <w:color w:val="000000"/>
          <w:sz w:val="22"/>
          <w:szCs w:val="22"/>
        </w:rPr>
        <w:t xml:space="preserve"> </w:t>
      </w:r>
      <w:r w:rsidRPr="002B1892">
        <w:rPr>
          <w:rFonts w:ascii="Times New Roman" w:hAnsi="Times New Roman" w:cs="Times New Roman"/>
          <w:color w:val="000000"/>
          <w:sz w:val="22"/>
          <w:szCs w:val="22"/>
        </w:rPr>
        <w:t>A tevékenységek végzése közben nem alakulnak ki kész fogalmak, hanem azok tapasztalati előkészítése történik</w:t>
      </w:r>
      <w:r w:rsidRPr="002B1892">
        <w:rPr>
          <w:rFonts w:ascii="Times New Roman" w:hAnsi="Times New Roman" w:cs="Times New Roman"/>
          <w:color w:val="FF0000"/>
          <w:sz w:val="22"/>
          <w:szCs w:val="22"/>
        </w:rPr>
        <w:t>.</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életkorának megfelelően eligazodik az időbeli relációkban, ismeri és használja az életkorának megfelelő időbeli relációs szókincset;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naptárt használ, időintervallumokat számol, adott eseményeket időrend szerint sorba rendez;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napirendet tervez a napszakok változásaihoz kapcsolva. </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napszakok, évszakok változásai, valamint a Föld mozgásai közötti összefüggéseket;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megfelelő sorrendben sorolja fel a napszakokat, a hét napjait, a hónapokat, az évszakokat, ismeri ezek időtartamát, relációit;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víz körforgása, emberi élet szakaszai, növények csírázása, növekedése);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évszakokra vonatkozó megfigyeléseket végez, tapasztalatait rögzíti, és az adatokból következtetéseket von le;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ember életszakaszait;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növények csírázásának és növekedésének feltételeit, ezekre vonatkozóan egyszerű kísérleteket végez;</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analóg és digitális óráról leolvassa a pontos időt.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Időbeli tájékozódó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Évszakokra vonatkozó megfigyelések, tapasztalatok megfogalmazása, rajzban, írásban vagy táblázatban való rögzítése. Az adatokból következtetések levonása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környezetben zajló ciklikus változások felismerése, megfigyelése, sorba rendezése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a növény- és állatvilágban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napszakok, a naptár (a hét napjai, hetek, hónapok). Időtartamuk, egymáshoz való viszonyuk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Jeles napok, dátumok elhelyezése a naptárban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Napirend készítése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jelenségek (ritmusok) az ember életében, a test működésében. Ismétlődő, ciklikus jelenségek a környezetben (például víz körforgása)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fejlődése: életszakaszok, csírázás, fejlődés, növekedés, öregedés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csírázás és a növekedés külső feltételei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szaporodása (pete, tojás, elevenszülő), fejlődési szakaszai</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évszak, é</w:t>
      </w:r>
      <w:r w:rsidR="00844950">
        <w:rPr>
          <w:rFonts w:ascii="Times New Roman" w:hAnsi="Times New Roman" w:cs="Times New Roman"/>
          <w:color w:val="000000"/>
          <w:sz w:val="22"/>
          <w:szCs w:val="22"/>
        </w:rPr>
        <w:t>letkor, életszakasz, körforgás</w:t>
      </w:r>
      <w:r w:rsidRPr="002B1892">
        <w:rPr>
          <w:rFonts w:ascii="Times New Roman" w:hAnsi="Times New Roman" w:cs="Times New Roman"/>
          <w:color w:val="000000"/>
          <w:sz w:val="22"/>
          <w:szCs w:val="22"/>
        </w:rPr>
        <w:t xml:space="preserve">, naptár, hónap, nap, napszak, szaporodás, fejlődés </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egyes évszakok jellemző időjárásának, az időjárás tényezőinek megfigyelése, hőmérsékletének mérése. A csapadék formái (eső, köd, hó). Időjárási napló készítése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évszaknak megfelelő helyes öltözködés megbeszélése. Öltözködési tanácsok adása időjárás-előrejelzés értelmezése alapján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évszakokhoz kötődő étrendek összeállítása. A nyári megnövekedett folyadékigény magyarázata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ciklikus jelenségek megfigyelése a környezetben (pl. víz körforgása)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időjárás élőlényekre gyakorolt hatásának megfigyelése, konkrét példák gyűjtése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megfigyelése a növény- és állatvilágban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egyes életszakaszainak megfigyelése (csírázás, fejlődés, növekedés, öregedés)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Növények csíráztatása, hajtatása során az ezekhez szükséges feltételek megfigyelése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szaporodásának megfigyelése (pete, tojás, elevenszülő)</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Ismétlődő jelenségek megfigyelése az emberi test működésében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Ismétlődő jelenségek (ritmusok) megfigyelése az ember életében (napirend, hetirend, kalendárium, jeles napok, ünnepek). A dátumok elhelyezése a naptárban. Napirend és hetirend tervezése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jellemzőinek megfigyelése és összehasonlítása (szerepjáték)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Osztálytárs, fiatalabb és idősebb testvér, szülő, illetve más felnőtt testméreteinek becslése, mérése, az adatok összehasonlítása, tapasztalatok megfogalmazása, rögzítése</w:t>
      </w: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 térben</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óraszám:</w:t>
      </w:r>
      <w:r w:rsidRPr="002B1892">
        <w:rPr>
          <w:rFonts w:ascii="Times New Roman" w:hAnsi="Times New Roman" w:cs="Times New Roman"/>
          <w:color w:val="000000"/>
          <w:sz w:val="22"/>
          <w:szCs w:val="22"/>
        </w:rPr>
        <w:t xml:space="preserve"> </w:t>
      </w:r>
      <w:r w:rsidR="00844950">
        <w:rPr>
          <w:rFonts w:ascii="Times New Roman" w:eastAsia="Cambria" w:hAnsi="Times New Roman" w:cs="Times New Roman"/>
          <w:b/>
          <w:color w:val="000000"/>
          <w:sz w:val="22"/>
          <w:szCs w:val="22"/>
        </w:rPr>
        <w:t>2</w:t>
      </w:r>
      <w:r w:rsidRPr="002B1892">
        <w:rPr>
          <w:rFonts w:ascii="Times New Roman" w:eastAsia="Cambria" w:hAnsi="Times New Roman" w:cs="Times New Roman"/>
          <w:b/>
          <w:color w:val="000000"/>
          <w:sz w:val="22"/>
          <w:szCs w:val="22"/>
        </w:rPr>
        <w:t xml:space="preserve"> óra </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feldolgozása a képességek fejlesztésére</w:t>
      </w:r>
      <w:r w:rsidR="00F633A2">
        <w:rPr>
          <w:rFonts w:ascii="Times New Roman" w:hAnsi="Times New Roman" w:cs="Times New Roman"/>
          <w:color w:val="000000"/>
          <w:sz w:val="22"/>
          <w:szCs w:val="22"/>
        </w:rPr>
        <w:t xml:space="preserve"> és</w:t>
      </w:r>
      <w:r w:rsidR="00844950">
        <w:rPr>
          <w:rFonts w:ascii="Times New Roman" w:hAnsi="Times New Roman" w:cs="Times New Roman"/>
          <w:color w:val="000000"/>
          <w:sz w:val="22"/>
          <w:szCs w:val="22"/>
        </w:rPr>
        <w:t xml:space="preserve"> a 3. évfolyamra </w:t>
      </w:r>
      <w:r w:rsidRPr="002B1892">
        <w:rPr>
          <w:rFonts w:ascii="Times New Roman" w:hAnsi="Times New Roman" w:cs="Times New Roman"/>
          <w:color w:val="000000"/>
          <w:sz w:val="22"/>
          <w:szCs w:val="22"/>
        </w:rPr>
        <w:t xml:space="preserve">épül. </w:t>
      </w:r>
      <w:r w:rsidR="00BB3283" w:rsidRPr="002B1892">
        <w:rPr>
          <w:rFonts w:ascii="Times New Roman" w:hAnsi="Times New Roman" w:cs="Times New Roman"/>
          <w:color w:val="000000"/>
          <w:sz w:val="22"/>
          <w:szCs w:val="22"/>
        </w:rPr>
        <w:t>A teljes témakör megvalósulásának lezárása a negyedik tanév vége.</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relációs szókincset;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844950" w:rsidRDefault="005D12A1" w:rsidP="005D12A1">
      <w:pPr>
        <w:pStyle w:val="Listaszerbekezds"/>
        <w:numPr>
          <w:ilvl w:val="0"/>
          <w:numId w:val="1"/>
        </w:numPr>
        <w:spacing w:after="120"/>
        <w:ind w:left="357" w:hanging="357"/>
        <w:jc w:val="both"/>
        <w:rPr>
          <w:rFonts w:ascii="Times New Roman" w:hAnsi="Times New Roman"/>
        </w:rPr>
      </w:pPr>
      <w:r w:rsidRPr="00844950">
        <w:rPr>
          <w:rFonts w:ascii="Times New Roman" w:hAnsi="Times New Roman"/>
          <w:lang w:eastAsia="hu-HU"/>
        </w:rPr>
        <w:t>felismeri a különböző domborzati formákat, felszíni vizeket, ismeri jellemzőiket. felismeri lakóhelyének jellegzetes felszínformáit;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domborzati térképen felismeri a felszínformák és vizek jelölését.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0070C0"/>
          <w:sz w:val="22"/>
          <w:szCs w:val="22"/>
        </w:rPr>
      </w:pPr>
      <w:r w:rsidRPr="002B1892">
        <w:rPr>
          <w:rFonts w:ascii="Times New Roman" w:eastAsia="Cambria" w:hAnsi="Times New Roman" w:cs="Times New Roman"/>
          <w:b/>
          <w:smallCaps/>
          <w:color w:val="0070C0"/>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fő- és mellékvilágtájak megnevezése, elhelyezése a térképen. Iránytű használata. Az égtájak azonosítása a közvetlen környezetben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Tájékozódás az alaprajz és a térképvázlat segítségével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felszínformák: hegy, hegység, domb, dombság, völgy, medence, síkság. Jelölésük a domborzati térképen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 (ér, patak, csermely, folyó, tó), jellemzőik, ábrázolásuk a domborzati térképen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külső erők (szél, víz) felszínformáló munkája</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fő- és mellékvilágtáj, alaprajz, térképvázlat, térkép, domborzati térkép, közigazgatási térkép, autóstérkép, turistatérkép, felszínforma</w:t>
      </w:r>
    </w:p>
    <w:p w:rsidR="00BB3283" w:rsidRDefault="00BB3283" w:rsidP="005D12A1">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rsidR="00BB3283" w:rsidRDefault="00BB3283" w:rsidP="005D12A1">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rsidR="00BB3283" w:rsidRDefault="00BB3283" w:rsidP="005D12A1">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lastRenderedPageBreak/>
        <w:t>Javasolt tevékenységek</w:t>
      </w:r>
      <w:r w:rsidRPr="002B1892">
        <w:rPr>
          <w:rFonts w:ascii="Times New Roman" w:eastAsia="Cambria" w:hAnsi="Times New Roman" w:cs="Times New Roman"/>
          <w:b/>
          <w:smallCaps/>
          <w:color w:val="2E74B5"/>
          <w:sz w:val="24"/>
          <w:szCs w:val="24"/>
        </w:rPr>
        <w:t xml:space="preserve">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használatának gyakorlása, tájékozódási gyakorlatok a fő- és mellékvilágtájak helyzetének gyakorlására: a fő- és mellékvilágtájak megnevezése, elhelyezése térképen, az égtájak azonosítása a közvetlen környezetben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felszínformák elemei, jellemzőik megfigyelése (hegy, hegység, medence, völgy, domb, dombság, síkság). Jelölésük megfigyelése domborzati térképen, példák keresése hazánk domborzati térképén, valamint a lakóhelyen és annak környezetében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fajtáinak (ér, patak, csermely, folyó, tó), jellemzőik megfigyelése. A jellemzőknek megfelelően homokasztalon az egyes vizek kialakítása. Jelölésük megfigyelése domborzati térképen, példák keresése hazánk domborzati térképén, valamint a lakóhelyen és annak környezetében</w:t>
      </w: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eastAsia="Cambria" w:hAnsi="Times New Roman" w:cs="Times New Roman"/>
          <w:b/>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sz w:val="24"/>
          <w:szCs w:val="24"/>
        </w:rPr>
        <w:t>Hazánk, Magyarország</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 xml:space="preserve">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térbeli relációs szókincset;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és iránytű segítségével megállapítja a fő- és mellékvilágtájakat, irányokat ad meg viszonyítással;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térkép segítségével megnevezi Magyarország jellemző felszínformáit (síkság, hegy, hegység, domb, dombság), vizeit (patak, folyó, tó), ezeket terepasztalon vagy saját készítésű modellen előállítja;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térkép segítségével megmutatja hazánk nagytájait, felismeri azok jellemző felszínformáit;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térkép segítségével megnevezi hazánk szom</w:t>
      </w:r>
      <w:r w:rsidR="00844950">
        <w:rPr>
          <w:rFonts w:ascii="Times New Roman" w:hAnsi="Times New Roman"/>
          <w:lang w:eastAsia="hu-HU"/>
        </w:rPr>
        <w:t>szédos országait, megyéit, Pest megy</w:t>
      </w:r>
      <w:r w:rsidRPr="002B1892">
        <w:rPr>
          <w:rFonts w:ascii="Times New Roman" w:hAnsi="Times New Roman"/>
          <w:lang w:eastAsia="hu-HU"/>
        </w:rPr>
        <w:t>ét, megyeszékhelyét, környezetének nagyobb településeit, hazánk fővárosát, és ezeket megtalálja a térképen is.</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helyzete, államhatárok, szomszédos országaink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Tájékozódás Magyarország domborzati térképén: az alapvető térképjelek, felszínformák, vizek. Irányok, távolságok a térképen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Hazánk nagytájainak elhelyezkedése, felszínformáik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Tájékozódás hazánk közigazgatási térképén: megyék, saját lakóhely megyéje, megyeszékhelye, települések, saját település és a főváros helye hazánk térképén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Fővárosunk, Budapest: híres épületek, főbb nevezetességek, hidak, közlekedés</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térkép, domborzati térkép, közigazgatási térkép, felszínforma, megye, megyeszékhely, település, főváros</w:t>
      </w:r>
      <w:r w:rsidR="007516B4">
        <w:rPr>
          <w:rFonts w:ascii="Times New Roman" w:hAnsi="Times New Roman" w:cs="Times New Roman"/>
          <w:color w:val="000000"/>
          <w:sz w:val="22"/>
          <w:szCs w:val="22"/>
        </w:rPr>
        <w:t xml:space="preserve"> (kerület)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rsidR="005D12A1" w:rsidRPr="002B1892" w:rsidRDefault="005D12A1" w:rsidP="005D12A1">
      <w:pPr>
        <w:pBdr>
          <w:top w:val="nil"/>
          <w:left w:val="nil"/>
          <w:bottom w:val="nil"/>
          <w:right w:val="nil"/>
          <w:between w:val="nil"/>
        </w:pBdr>
        <w:spacing w:line="276" w:lineRule="auto"/>
        <w:jc w:val="both"/>
        <w:rPr>
          <w:rFonts w:ascii="Times New Roman" w:hAnsi="Times New Roman" w:cs="Times New Roman"/>
          <w:sz w:val="22"/>
          <w:szCs w:val="22"/>
        </w:rPr>
      </w:pPr>
      <w:r w:rsidRPr="002B1892">
        <w:rPr>
          <w:rFonts w:ascii="Times New Roman" w:hAnsi="Times New Roman" w:cs="Times New Roman"/>
          <w:sz w:val="22"/>
          <w:szCs w:val="22"/>
        </w:rPr>
        <w:t>Térképészeti gyakorlatok: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elhelyezkedésének megfigyelése földgömb, Európa-térkép segítségével (Föld bolygó, Európa kontinens, Közép-Európa, Kárpát-medence)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domborzati térképén az alapvető térképjelek megfigyelése, megnevezése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államhatárainak, szomszédos országainak megkeresése, megnevezése domborzati, illetve közigazgatási térképen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Hazánk felszínformáinak, vizeinek azonosítása domborzati térképen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Irányok, távolságok, magassági számok leolvasása hazánk domborzati térképéről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nagy tájegységeinek felismerése, megkeresése Magyarország domborzati térképén</w:t>
      </w:r>
    </w:p>
    <w:p w:rsidR="005D12A1" w:rsidRPr="007516B4" w:rsidRDefault="005D12A1" w:rsidP="007516B4">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megyé</w:t>
      </w:r>
      <w:r w:rsidR="007516B4">
        <w:rPr>
          <w:rFonts w:ascii="Times New Roman" w:hAnsi="Times New Roman"/>
          <w:lang w:eastAsia="hu-HU"/>
        </w:rPr>
        <w:t>inek, ezen belül a tanulók Pest megy</w:t>
      </w:r>
      <w:r w:rsidRPr="002B1892">
        <w:rPr>
          <w:rFonts w:ascii="Times New Roman" w:hAnsi="Times New Roman"/>
          <w:lang w:eastAsia="hu-HU"/>
        </w:rPr>
        <w:t>ének,</w:t>
      </w:r>
      <w:r w:rsidRPr="007516B4">
        <w:rPr>
          <w:rFonts w:ascii="Times New Roman" w:hAnsi="Times New Roman"/>
          <w:lang w:eastAsia="hu-HU"/>
        </w:rPr>
        <w:t xml:space="preserve"> valamint Budapest megkeresése Magyarország közigazgatási térképén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Lakóhelyhez közeli települések keresése, megnevezése térkép segítségével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Fővárosunk néhány jellegzetes nevezetességének, épületeinek, hídjainak, közlekedésének megismerése tanulmányi kirándulás alkalmával, vagy képeken, multimédián keresztül</w:t>
      </w:r>
    </w:p>
    <w:p w:rsidR="005D12A1" w:rsidRPr="002B1892" w:rsidRDefault="007516B4" w:rsidP="005D12A1">
      <w:pPr>
        <w:pStyle w:val="Listaszerbekezds"/>
        <w:numPr>
          <w:ilvl w:val="0"/>
          <w:numId w:val="1"/>
        </w:numPr>
        <w:spacing w:after="120"/>
        <w:ind w:left="357" w:hanging="357"/>
        <w:jc w:val="both"/>
        <w:rPr>
          <w:rFonts w:ascii="Times New Roman" w:eastAsia="Cambria" w:hAnsi="Times New Roman"/>
          <w:b/>
          <w:color w:val="FF0000"/>
        </w:rPr>
      </w:pPr>
      <w:r>
        <w:rPr>
          <w:rFonts w:ascii="Times New Roman" w:hAnsi="Times New Roman"/>
        </w:rPr>
        <w:t xml:space="preserve">Az V. kerület, vagy Budapest </w:t>
      </w:r>
      <w:r w:rsidR="005D12A1" w:rsidRPr="002B1892">
        <w:rPr>
          <w:rFonts w:ascii="Times New Roman" w:hAnsi="Times New Roman"/>
        </w:rPr>
        <w:t>kulturális és természeti értékeinek bemutatása tablón vagy bemutató formájában</w:t>
      </w:r>
    </w:p>
    <w:p w:rsidR="005D12A1" w:rsidRPr="002B1892" w:rsidRDefault="005D12A1" w:rsidP="005D12A1">
      <w:pPr>
        <w:pBdr>
          <w:top w:val="nil"/>
          <w:left w:val="nil"/>
          <w:bottom w:val="nil"/>
          <w:right w:val="nil"/>
          <w:between w:val="nil"/>
        </w:pBdr>
        <w:spacing w:before="480" w:line="276" w:lineRule="auto"/>
        <w:jc w:val="both"/>
        <w:rPr>
          <w:rFonts w:ascii="Times New Roman" w:eastAsia="Cambria"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óraszám:</w:t>
      </w:r>
      <w:r w:rsidRPr="002B1892">
        <w:rPr>
          <w:rFonts w:ascii="Times New Roman" w:hAnsi="Times New Roman" w:cs="Times New Roman"/>
          <w:color w:val="000000"/>
          <w:sz w:val="22"/>
          <w:szCs w:val="22"/>
        </w:rPr>
        <w:t xml:space="preserve"> </w:t>
      </w:r>
      <w:r w:rsidR="00924084">
        <w:rPr>
          <w:rFonts w:ascii="Times New Roman" w:eastAsia="Cambria" w:hAnsi="Times New Roman" w:cs="Times New Roman"/>
          <w:b/>
          <w:color w:val="000000"/>
          <w:sz w:val="22"/>
          <w:szCs w:val="22"/>
        </w:rPr>
        <w:t>1</w:t>
      </w:r>
      <w:r w:rsidR="007516B4">
        <w:rPr>
          <w:rFonts w:ascii="Times New Roman" w:eastAsia="Cambria" w:hAnsi="Times New Roman" w:cs="Times New Roman"/>
          <w:b/>
          <w:color w:val="000000"/>
          <w:sz w:val="22"/>
          <w:szCs w:val="22"/>
        </w:rPr>
        <w:t>2</w:t>
      </w:r>
      <w:r w:rsidRPr="002B1892">
        <w:rPr>
          <w:rFonts w:ascii="Times New Roman" w:eastAsia="Cambria" w:hAnsi="Times New Roman" w:cs="Times New Roman"/>
          <w:b/>
          <w:color w:val="000000"/>
          <w:sz w:val="22"/>
          <w:szCs w:val="22"/>
        </w:rPr>
        <w:t xml:space="preserve"> óra </w:t>
      </w:r>
    </w:p>
    <w:p w:rsidR="005D12A1" w:rsidRPr="00BB3283" w:rsidRDefault="005D12A1" w:rsidP="00BB3283">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feldolgozása a képességek fejlesztésére épül. A javasolt óraszám nem feltétlenül egymást követő tanítási órákra vonatkozik. </w:t>
      </w:r>
      <w:r w:rsidR="00BB3283" w:rsidRPr="002B1892">
        <w:rPr>
          <w:rFonts w:ascii="Times New Roman" w:hAnsi="Times New Roman" w:cs="Times New Roman"/>
          <w:color w:val="000000"/>
          <w:sz w:val="22"/>
          <w:szCs w:val="22"/>
        </w:rPr>
        <w:t>A teljes témakör megvalósulásának lezárása a negyedik tanév vége.</w:t>
      </w:r>
      <w:r w:rsidR="00BB3283">
        <w:rPr>
          <w:rFonts w:ascii="Times New Roman" w:hAnsi="Times New Roman" w:cs="Times New Roman"/>
          <w:color w:val="000000"/>
          <w:sz w:val="22"/>
          <w:szCs w:val="22"/>
        </w:rPr>
        <w:t xml:space="preserve"> </w:t>
      </w:r>
      <w:r w:rsidRPr="002B1892">
        <w:rPr>
          <w:rFonts w:ascii="Times New Roman" w:hAnsi="Times New Roman" w:cs="Times New Roman"/>
          <w:sz w:val="22"/>
          <w:szCs w:val="22"/>
        </w:rPr>
        <w:t>Minden életközösség megismerését valós tapasztalatszerzési lehetőséghez – életközösségenként egy-egy</w:t>
      </w:r>
      <w:r w:rsidRPr="002B1892">
        <w:rPr>
          <w:rFonts w:ascii="Times New Roman" w:hAnsi="Times New Roman" w:cs="Times New Roman"/>
          <w:color w:val="000000"/>
          <w:sz w:val="22"/>
          <w:szCs w:val="22"/>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sz w:val="22"/>
          <w:szCs w:val="22"/>
        </w:rPr>
        <w:t xml:space="preserve"> </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w:t>
      </w:r>
      <w:r w:rsidR="007516B4">
        <w:rPr>
          <w:rFonts w:ascii="Times New Roman" w:hAnsi="Times New Roman"/>
          <w:lang w:eastAsia="hu-HU"/>
        </w:rPr>
        <w:t>z</w:t>
      </w:r>
      <w:r w:rsidRPr="002B1892">
        <w:rPr>
          <w:rFonts w:ascii="Times New Roman" w:hAnsi="Times New Roman"/>
          <w:lang w:eastAsia="hu-HU"/>
        </w:rPr>
        <w:t xml:space="preserve"> életközösségek és az ott élő élőlények közötti különbségeket (pl. természetes – mesterséges életközösség, erdő – mező, rét – víz, vízpart – park, díszkert – zöldséges, gyümölcsöskert esetében);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megnevezi a megismert életközösségekre jellemző élőlényeket, használja az életközösségekhez kapcsolódó kifejezéseket;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konkrét példán keresztül megfigyeli és felismeri az élőhely, életmód és testfelépítés kapcsolatát;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megfigyeléseit mérésekkel (például időjárási elemek, testméret), modellezéssel, egyszerű kísérletek végzésével (például láb- és csőrtípusok) egészíti ki;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felismeri a megismert életközösségek növényei és állatai közötti jellegzetes kapcsolatokat;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elsajátít olyan szokásokat és viselkedésformákat, amelyek a károsítások megelőzésére irányulnak (pl. hulladékminimalizálás – anyagtakarékosság, újrahasználat és -felhasználás, tömegközlekedés, gyalogos vagy kerékpáros közlekedés előnyben részesítése, energiatakarékosság).</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rsidR="005D12A1" w:rsidRPr="002B1892" w:rsidRDefault="007516B4" w:rsidP="005D12A1">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Az</w:t>
      </w:r>
      <w:r w:rsidR="005D12A1" w:rsidRPr="002B1892">
        <w:rPr>
          <w:rFonts w:ascii="Times New Roman" w:hAnsi="Times New Roman"/>
          <w:lang w:eastAsia="hu-HU"/>
        </w:rPr>
        <w:t xml:space="preserve"> életközösségek jellemzői: erdő, mező-rét, víz-vízpart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adott életközösség megismert növényeiből és állataiból egyszerű táplálékláncok és azokból táplálékhálózatok összeállítása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sz w:val="22"/>
          <w:szCs w:val="22"/>
        </w:rPr>
      </w:pPr>
      <w:r w:rsidRPr="002B1892">
        <w:rPr>
          <w:rFonts w:ascii="Times New Roman" w:hAnsi="Times New Roman" w:cs="Times New Roman"/>
          <w:sz w:val="22"/>
          <w:szCs w:val="22"/>
        </w:rPr>
        <w:t>természetes és mesterséges életközösség, erdő, mező-rét, víz-vízpart, élőhely, életmód, környezeti igény, alkalmazkodás, testfelépítés, tápláléklánc, táplálékhálózat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 és lábtípusok)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Táplálkozási kölcsönhatások alapján az állatok csoportosítása (ragadozó, növényevő, mindenevő). Az egyes életközösségekre jellemző táplálékláncok, táplálékhálózatok összeállítása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Az iskolához legközelebb eső nemzeti park vagy tájvédelmi körzet megismerése, értékmentő munkájának megértése tanulmányi séta vagy osztálykirándulás alkalmával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Osztálykert kialakítása során az ember felelősségének, szerepének megfigyelése</w:t>
      </w:r>
    </w:p>
    <w:p w:rsidR="005D12A1" w:rsidRPr="002B1892" w:rsidRDefault="005D12A1" w:rsidP="005D12A1">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2E74B5"/>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óraszám:</w:t>
      </w:r>
      <w:r w:rsidRPr="002B1892">
        <w:rPr>
          <w:rFonts w:ascii="Times New Roman" w:hAnsi="Times New Roman" w:cs="Times New Roman"/>
          <w:color w:val="000000"/>
          <w:sz w:val="22"/>
          <w:szCs w:val="22"/>
        </w:rPr>
        <w:t xml:space="preserve"> </w:t>
      </w:r>
      <w:r w:rsidR="00924084">
        <w:rPr>
          <w:rFonts w:ascii="Times New Roman" w:eastAsia="Cambria" w:hAnsi="Times New Roman" w:cs="Times New Roman"/>
          <w:b/>
          <w:color w:val="000000"/>
          <w:sz w:val="22"/>
          <w:szCs w:val="22"/>
        </w:rPr>
        <w:t>4</w:t>
      </w:r>
      <w:r w:rsidRPr="002B1892">
        <w:rPr>
          <w:rFonts w:ascii="Times New Roman" w:eastAsia="Cambria" w:hAnsi="Times New Roman" w:cs="Times New Roman"/>
          <w:b/>
          <w:color w:val="000000"/>
          <w:sz w:val="22"/>
          <w:szCs w:val="22"/>
        </w:rPr>
        <w:t xml:space="preserve"> óra</w:t>
      </w:r>
      <w:r w:rsidRPr="002B1892">
        <w:rPr>
          <w:rFonts w:ascii="Times New Roman" w:eastAsia="Cambria" w:hAnsi="Times New Roman" w:cs="Times New Roman"/>
          <w:b/>
          <w:color w:val="FF0000"/>
          <w:sz w:val="22"/>
          <w:szCs w:val="22"/>
        </w:rPr>
        <w:t xml:space="preserve"> </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rsidR="005D12A1" w:rsidRPr="002B1892" w:rsidRDefault="005D12A1" w:rsidP="005D12A1">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rsidR="005D12A1" w:rsidRPr="002B1892" w:rsidRDefault="005D12A1" w:rsidP="005D12A1">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és megnevezi az emberi test részeit, fő szerveit, ismeri ezek működését, szerepét;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 ismeri ezek eszközeit, módjait;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 betegségeket, felismeri a legjellemzőbb betegségtüneteket, a betegségek megelőzésének alapvető módjait.</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Legfontosabb érzékszerveink és szerepük a környezet megismerésében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 fertőző betegségek és balesetek megelőzése), alkalmazásuk a napi gyakorlatban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egészséges fejlődéshez szükséges élelmiszerek kiválasztása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megfelelő öltözködés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személyes higiéné</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rendszeres testmozgás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Aktív és passzív pihenés</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 lelki egészség</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leggyakoribb betegségtünetek. A testhőmérséklet, láz mérése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betegségek megelőzése. A védőoltások szerepe</w:t>
      </w:r>
    </w:p>
    <w:p w:rsidR="005D12A1" w:rsidRPr="00BB3283" w:rsidRDefault="005D12A1" w:rsidP="00BB328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Balesetek, megelőzésük </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5D12A1" w:rsidRPr="002B1892" w:rsidRDefault="005D12A1" w:rsidP="005D12A1">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szerv, érzékszerv, testrész, szervezet, túlsúly, alultápláltság, egészség, betegség, egészségvédelem, egészségvédő szokások</w:t>
      </w:r>
    </w:p>
    <w:p w:rsidR="005D12A1" w:rsidRPr="002B1892" w:rsidRDefault="005D12A1" w:rsidP="005D12A1">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legfontosabb szervek, szervrendszerek szerepének megfigyelése, felépítésük megbeszélése (keringési rendszer, váz- és izomrendszer, emésztő szervrendszer, a légzés szervrendszere), beszélgetés az egészséges fejlődésének feltételeiről. A testmozgás jelentőségének megbeszélése. A mozgás hatásának megfigyelése a pulzusra és a légzésszámra (méréssel)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megbeszélése, öltözködési tanácsok adásával egy-egy évszakhoz kapcsolódóan időjárás-előrejelzés értelmezése alapján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Élelmiszerfajták megismerése, csoportosításuk tápanyagtartalmuk alapján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Egy napi egészséges menü összeállítása. Egészségtelen italok cukortartalmának becslése, mérése kockacukor segítségével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Helyes étkezési, viselkedési szokások alakítása szituációs játékokkal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Ételek tárolásával kapcsolatos információk megbeszélése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helyes higiénés szokások és a szükséges eszközök megfigyelése, megismerése, a helyes és rendszeres testápolási szokások gyakorlása</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Pihenés fontosságáról való beszélgetés, példák gyűjtése az aktív és passzív pihenésre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emberek hasonló és különböző külső és belső tulajdonságai, az emberi hangulatok, magatartásformák megismerése megfigyelésekkel (egymáson, képen, szituációs játék során)</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Fogyatékossággal és megváltozott munkaképességgel rendelkezők elfogadásának ösztönzése szituációs játékokkal/beszélgetőkör kialakításával</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egészségünket károsító és védő szokások csoportosítása. A leggyakoribb betegségtünetek (pl. láz, hányás, hasmenés, gyengeség, levertség) felismerésének gyakorlása konkrét példákon, szituációkon keresztül. A betegségek okainak, megelőzésének megismerése, a fertőző betegségek megelőzési módjainak gyakorlása. A testhőmérséklet, láz mérése</w:t>
      </w:r>
    </w:p>
    <w:p w:rsidR="005D12A1" w:rsidRPr="002B1892" w:rsidRDefault="005D12A1" w:rsidP="005D12A1">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balesetek okainak megfigyelése képek, videók segítségével, beszélgetés a megelőzés fontosságáról. A segítségkérés módjainak megismerése baleset esetén szituációs játékkal</w:t>
      </w:r>
    </w:p>
    <w:p w:rsidR="005D12A1" w:rsidRDefault="005D12A1"/>
    <w:sectPr w:rsidR="005D12A1" w:rsidSect="00C25669">
      <w:headerReference w:type="default" r:id="rId7"/>
      <w:footerReference w:type="default" r:id="rId8"/>
      <w:pgSz w:w="11906" w:h="16838"/>
      <w:pgMar w:top="1418"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DD4" w:rsidRDefault="00F62DD4" w:rsidP="00C25669">
      <w:r>
        <w:separator/>
      </w:r>
    </w:p>
  </w:endnote>
  <w:endnote w:type="continuationSeparator" w:id="0">
    <w:p w:rsidR="00F62DD4" w:rsidRDefault="00F62DD4" w:rsidP="00C2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015" w:rsidRDefault="00CA5015">
    <w:pPr>
      <w:pBdr>
        <w:top w:val="nil"/>
        <w:left w:val="nil"/>
        <w:bottom w:val="nil"/>
        <w:right w:val="nil"/>
        <w:between w:val="nil"/>
      </w:pBdr>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1D5B33">
      <w:rPr>
        <w:noProof/>
        <w:color w:val="000000"/>
        <w:sz w:val="22"/>
        <w:szCs w:val="22"/>
      </w:rPr>
      <w:t>5</w:t>
    </w:r>
    <w:r>
      <w:rPr>
        <w:color w:val="000000"/>
        <w:sz w:val="22"/>
        <w:szCs w:val="22"/>
      </w:rPr>
      <w:fldChar w:fldCharType="end"/>
    </w:r>
  </w:p>
  <w:p w:rsidR="00CA5015" w:rsidRDefault="00CA5015">
    <w:pPr>
      <w:pBdr>
        <w:top w:val="nil"/>
        <w:left w:val="nil"/>
        <w:bottom w:val="nil"/>
        <w:right w:val="nil"/>
        <w:between w:val="nil"/>
      </w:pBdr>
      <w:jc w:val="both"/>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DD4" w:rsidRDefault="00F62DD4" w:rsidP="00C25669">
      <w:r>
        <w:separator/>
      </w:r>
    </w:p>
  </w:footnote>
  <w:footnote w:type="continuationSeparator" w:id="0">
    <w:p w:rsidR="00F62DD4" w:rsidRDefault="00F62DD4" w:rsidP="00C256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015" w:rsidRDefault="00CA5015">
    <w:pPr>
      <w:pBdr>
        <w:top w:val="nil"/>
        <w:left w:val="nil"/>
        <w:bottom w:val="nil"/>
        <w:right w:val="nil"/>
        <w:between w:val="nil"/>
      </w:pBdr>
      <w:jc w:val="both"/>
      <w:rPr>
        <w:color w:val="000000"/>
        <w:sz w:val="22"/>
        <w:szCs w:val="22"/>
      </w:rPr>
    </w:pPr>
    <w:r>
      <w:rPr>
        <w:color w:val="000000"/>
        <w:sz w:val="22"/>
        <w:szCs w:val="22"/>
      </w:rPr>
      <w:t>Helyi tanterv 2020 környezet 3 – 4. évfolyam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2A1"/>
    <w:rsid w:val="000E3797"/>
    <w:rsid w:val="00113859"/>
    <w:rsid w:val="0016284B"/>
    <w:rsid w:val="001D5B33"/>
    <w:rsid w:val="00366CBC"/>
    <w:rsid w:val="00376B11"/>
    <w:rsid w:val="003E1663"/>
    <w:rsid w:val="0050733F"/>
    <w:rsid w:val="00545FA2"/>
    <w:rsid w:val="005566A8"/>
    <w:rsid w:val="00576965"/>
    <w:rsid w:val="005A7B08"/>
    <w:rsid w:val="005D12A1"/>
    <w:rsid w:val="006A14DC"/>
    <w:rsid w:val="007516B4"/>
    <w:rsid w:val="007B7449"/>
    <w:rsid w:val="00844950"/>
    <w:rsid w:val="008945D9"/>
    <w:rsid w:val="00924084"/>
    <w:rsid w:val="009E63E3"/>
    <w:rsid w:val="00AA15C6"/>
    <w:rsid w:val="00AE4311"/>
    <w:rsid w:val="00B9533F"/>
    <w:rsid w:val="00BB3283"/>
    <w:rsid w:val="00C25669"/>
    <w:rsid w:val="00CA5015"/>
    <w:rsid w:val="00D4172F"/>
    <w:rsid w:val="00D63F88"/>
    <w:rsid w:val="00F62DD4"/>
    <w:rsid w:val="00F633A2"/>
    <w:rsid w:val="00F7306D"/>
    <w:rsid w:val="00FA1C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26CF72-C932-4906-96B0-02DAB53CB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5D12A1"/>
    <w:pPr>
      <w:spacing w:after="0" w:line="240" w:lineRule="auto"/>
    </w:pPr>
    <w:rPr>
      <w:rFonts w:ascii="Calibri" w:eastAsia="Calibri" w:hAnsi="Calibri" w:cs="Calibri"/>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D12A1"/>
    <w:pPr>
      <w:spacing w:after="160" w:line="259" w:lineRule="auto"/>
      <w:ind w:left="720"/>
      <w:contextualSpacing/>
    </w:pPr>
    <w:rPr>
      <w:rFonts w:cs="Times New Roman"/>
      <w:sz w:val="22"/>
      <w:szCs w:val="22"/>
      <w:lang w:eastAsia="en-US"/>
    </w:rPr>
  </w:style>
  <w:style w:type="paragraph" w:styleId="lfej">
    <w:name w:val="header"/>
    <w:basedOn w:val="Norml"/>
    <w:link w:val="lfejChar"/>
    <w:uiPriority w:val="99"/>
    <w:unhideWhenUsed/>
    <w:rsid w:val="005D12A1"/>
    <w:pPr>
      <w:tabs>
        <w:tab w:val="center" w:pos="4536"/>
        <w:tab w:val="right" w:pos="9072"/>
      </w:tabs>
    </w:pPr>
  </w:style>
  <w:style w:type="character" w:customStyle="1" w:styleId="lfejChar">
    <w:name w:val="Élőfej Char"/>
    <w:basedOn w:val="Bekezdsalapbettpusa"/>
    <w:link w:val="lfej"/>
    <w:uiPriority w:val="99"/>
    <w:rsid w:val="005D12A1"/>
    <w:rPr>
      <w:rFonts w:ascii="Calibri" w:eastAsia="Calibri" w:hAnsi="Calibri" w:cs="Calibri"/>
      <w:sz w:val="20"/>
      <w:szCs w:val="20"/>
      <w:lang w:eastAsia="hu-HU"/>
    </w:rPr>
  </w:style>
  <w:style w:type="paragraph" w:styleId="llb">
    <w:name w:val="footer"/>
    <w:basedOn w:val="Norml"/>
    <w:link w:val="llbChar"/>
    <w:uiPriority w:val="99"/>
    <w:unhideWhenUsed/>
    <w:rsid w:val="005D12A1"/>
    <w:pPr>
      <w:tabs>
        <w:tab w:val="center" w:pos="4536"/>
        <w:tab w:val="right" w:pos="9072"/>
      </w:tabs>
    </w:pPr>
  </w:style>
  <w:style w:type="character" w:customStyle="1" w:styleId="llbChar">
    <w:name w:val="Élőláb Char"/>
    <w:basedOn w:val="Bekezdsalapbettpusa"/>
    <w:link w:val="llb"/>
    <w:uiPriority w:val="99"/>
    <w:rsid w:val="005D12A1"/>
    <w:rPr>
      <w:rFonts w:ascii="Calibri" w:eastAsia="Calibri" w:hAnsi="Calibri" w:cs="Calibri"/>
      <w:sz w:val="20"/>
      <w:szCs w:val="20"/>
      <w:lang w:eastAsia="hu-HU"/>
    </w:rPr>
  </w:style>
  <w:style w:type="paragraph" w:customStyle="1" w:styleId="Fejleszts">
    <w:name w:val="Fejlesztés"/>
    <w:basedOn w:val="Norml"/>
    <w:qFormat/>
    <w:rsid w:val="005D12A1"/>
    <w:pPr>
      <w:numPr>
        <w:numId w:val="1"/>
      </w:numPr>
      <w:pBdr>
        <w:top w:val="nil"/>
        <w:left w:val="nil"/>
        <w:bottom w:val="nil"/>
        <w:right w:val="nil"/>
        <w:between w:val="nil"/>
      </w:pBdr>
      <w:spacing w:line="276" w:lineRule="auto"/>
      <w:ind w:left="357" w:hanging="357"/>
      <w:jc w:val="both"/>
    </w:pPr>
    <w:rPr>
      <w:color w:val="000000"/>
      <w:sz w:val="22"/>
      <w:szCs w:val="22"/>
    </w:rPr>
  </w:style>
  <w:style w:type="paragraph" w:customStyle="1" w:styleId="Q1">
    <w:name w:val="Q1"/>
    <w:basedOn w:val="Norml"/>
    <w:rsid w:val="00CA5015"/>
    <w:pPr>
      <w:overflowPunct w:val="0"/>
      <w:autoSpaceDE w:val="0"/>
      <w:autoSpaceDN w:val="0"/>
      <w:adjustRightInd w:val="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01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8806</Words>
  <Characters>60767</Characters>
  <Application>Microsoft Office Word</Application>
  <DocSecurity>0</DocSecurity>
  <Lines>506</Lines>
  <Paragraphs>138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BSzA@sulid.hu</dc:creator>
  <cp:lastModifiedBy>Admin</cp:lastModifiedBy>
  <cp:revision>2</cp:revision>
  <dcterms:created xsi:type="dcterms:W3CDTF">2022-06-10T07:25:00Z</dcterms:created>
  <dcterms:modified xsi:type="dcterms:W3CDTF">2022-06-10T07:25:00Z</dcterms:modified>
</cp:coreProperties>
</file>