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09A" w:rsidRDefault="0013409A" w:rsidP="0013409A">
      <w:pPr>
        <w:pStyle w:val="Cmsor6"/>
        <w:jc w:val="center"/>
      </w:pPr>
      <w:bookmarkStart w:id="0" w:name="_GoBack"/>
      <w:bookmarkEnd w:id="0"/>
      <w:r w:rsidRPr="00523C08">
        <w:t>4. évfolyam</w:t>
      </w:r>
    </w:p>
    <w:p w:rsidR="0013409A" w:rsidRPr="00883807" w:rsidRDefault="0013409A" w:rsidP="0013409A">
      <w:pPr>
        <w:rPr>
          <w:lang w:eastAsia="hu-HU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1"/>
        <w:gridCol w:w="2769"/>
        <w:gridCol w:w="3420"/>
      </w:tblGrid>
      <w:tr w:rsidR="0013409A" w:rsidRPr="00523C08" w:rsidTr="00863BCE">
        <w:trPr>
          <w:trHeight w:val="338"/>
        </w:trPr>
        <w:tc>
          <w:tcPr>
            <w:tcW w:w="2991" w:type="dxa"/>
            <w:shd w:val="clear" w:color="auto" w:fill="E6E6E6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769" w:type="dxa"/>
            <w:shd w:val="clear" w:color="auto" w:fill="E6E6E6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tantárgy heti óraszáma</w:t>
            </w:r>
          </w:p>
        </w:tc>
        <w:tc>
          <w:tcPr>
            <w:tcW w:w="3420" w:type="dxa"/>
            <w:shd w:val="clear" w:color="auto" w:fill="E6E6E6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tantárgy éves óraszáma</w:t>
            </w:r>
          </w:p>
        </w:tc>
      </w:tr>
      <w:tr w:rsidR="0013409A" w:rsidRPr="00523C08" w:rsidTr="00863BCE">
        <w:trPr>
          <w:trHeight w:val="338"/>
        </w:trPr>
        <w:tc>
          <w:tcPr>
            <w:tcW w:w="2991" w:type="dxa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4. évfolyam</w:t>
            </w:r>
          </w:p>
        </w:tc>
        <w:tc>
          <w:tcPr>
            <w:tcW w:w="2769" w:type="dxa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420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72</w:t>
            </w:r>
          </w:p>
        </w:tc>
      </w:tr>
    </w:tbl>
    <w:p w:rsidR="0013409A" w:rsidRDefault="0013409A" w:rsidP="00134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13409A" w:rsidRPr="00523C08" w:rsidRDefault="0013409A" w:rsidP="00134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523C08">
        <w:rPr>
          <w:rFonts w:ascii="Times New Roman" w:hAnsi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témakörök</w:t>
      </w:r>
      <w:r w:rsidRPr="00523C08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áttekintő táblázata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68"/>
        <w:gridCol w:w="3612"/>
      </w:tblGrid>
      <w:tr w:rsidR="0013409A" w:rsidRPr="00523C08" w:rsidTr="00863BCE">
        <w:tc>
          <w:tcPr>
            <w:tcW w:w="5568" w:type="dxa"/>
            <w:shd w:val="clear" w:color="auto" w:fill="E6E6E6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émakör </w:t>
            </w:r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címe</w:t>
            </w:r>
          </w:p>
        </w:tc>
        <w:tc>
          <w:tcPr>
            <w:tcW w:w="3612" w:type="dxa"/>
            <w:shd w:val="clear" w:color="auto" w:fill="E6E6E6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</w:tc>
      </w:tr>
      <w:tr w:rsidR="0013409A" w:rsidRPr="00523C08" w:rsidTr="00863BCE">
        <w:tc>
          <w:tcPr>
            <w:tcW w:w="5568" w:type="dxa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Zenei reprodukció – Éneklés</w:t>
            </w:r>
          </w:p>
        </w:tc>
        <w:tc>
          <w:tcPr>
            <w:tcW w:w="3612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40</w:t>
            </w:r>
            <w:r w:rsidR="0013409A"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óra</w:t>
            </w:r>
          </w:p>
        </w:tc>
      </w:tr>
      <w:tr w:rsidR="0013409A" w:rsidRPr="00523C08" w:rsidTr="00863BCE">
        <w:tc>
          <w:tcPr>
            <w:tcW w:w="5568" w:type="dxa"/>
          </w:tcPr>
          <w:p w:rsidR="0013409A" w:rsidRPr="007872E1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Zenei ismeretek/Ritmikai fejlesztés</w:t>
            </w:r>
          </w:p>
        </w:tc>
        <w:tc>
          <w:tcPr>
            <w:tcW w:w="3612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8</w:t>
            </w:r>
            <w:r w:rsidR="0013409A"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óra</w:t>
            </w:r>
          </w:p>
        </w:tc>
      </w:tr>
      <w:tr w:rsidR="0013409A" w:rsidRPr="00523C08" w:rsidTr="00863BCE">
        <w:tc>
          <w:tcPr>
            <w:tcW w:w="5568" w:type="dxa"/>
          </w:tcPr>
          <w:p w:rsidR="0013409A" w:rsidRPr="005E6CA3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Zenei ismeretek/Zenei írás, olvasás</w:t>
            </w:r>
          </w:p>
        </w:tc>
        <w:tc>
          <w:tcPr>
            <w:tcW w:w="3612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8</w:t>
            </w:r>
            <w:r w:rsidR="0013409A"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óra</w:t>
            </w:r>
          </w:p>
        </w:tc>
      </w:tr>
      <w:tr w:rsidR="0013409A" w:rsidRPr="00523C08" w:rsidTr="00863BCE">
        <w:tc>
          <w:tcPr>
            <w:tcW w:w="5568" w:type="dxa"/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Zeneművek//Zenehallgatás</w:t>
            </w:r>
          </w:p>
        </w:tc>
        <w:tc>
          <w:tcPr>
            <w:tcW w:w="3612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4</w:t>
            </w:r>
            <w:r w:rsidR="0013409A"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óra</w:t>
            </w:r>
          </w:p>
        </w:tc>
      </w:tr>
      <w:tr w:rsidR="0013409A" w:rsidRPr="00523C08" w:rsidTr="00863BCE">
        <w:tc>
          <w:tcPr>
            <w:tcW w:w="5568" w:type="dxa"/>
          </w:tcPr>
          <w:p w:rsidR="0013409A" w:rsidRPr="005E6CA3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Zenei ismeretek/Hallásfejlesztése</w:t>
            </w:r>
          </w:p>
        </w:tc>
        <w:tc>
          <w:tcPr>
            <w:tcW w:w="3612" w:type="dxa"/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12</w:t>
            </w:r>
            <w:r w:rsidR="0013409A" w:rsidRPr="00523C0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óra</w:t>
            </w:r>
          </w:p>
        </w:tc>
      </w:tr>
      <w:tr w:rsidR="0013409A" w:rsidRPr="00523C08" w:rsidTr="00863BCE"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A" w:rsidRPr="00523C08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</w:t>
            </w:r>
            <w:proofErr w:type="spellEnd"/>
            <w:r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. óraszám: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9A" w:rsidRPr="00523C08" w:rsidRDefault="001B48B0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72</w:t>
            </w:r>
            <w:r w:rsidR="0013409A" w:rsidRPr="00523C08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 óra</w:t>
            </w:r>
          </w:p>
        </w:tc>
      </w:tr>
    </w:tbl>
    <w:p w:rsidR="0013409A" w:rsidRPr="00523C08" w:rsidRDefault="0013409A" w:rsidP="00134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Times New Roman" w:hAnsi="Times New Roman"/>
          <w:bCs/>
          <w:color w:val="FF0000"/>
          <w:sz w:val="24"/>
          <w:szCs w:val="24"/>
          <w:lang w:eastAsia="hu-HU"/>
        </w:rPr>
      </w:pPr>
      <w:r w:rsidRPr="00523C08">
        <w:rPr>
          <w:rFonts w:ascii="Times New Roman" w:hAnsi="Times New Roman"/>
          <w:bCs/>
          <w:sz w:val="24"/>
          <w:szCs w:val="24"/>
          <w:lang w:eastAsia="hu-HU"/>
        </w:rPr>
        <w:t>A rendelkezésre álló 10% a tematikai egységek között van elosztva.</w:t>
      </w:r>
    </w:p>
    <w:p w:rsidR="0013409A" w:rsidRPr="00523C08" w:rsidRDefault="0013409A" w:rsidP="0013409A">
      <w:pPr>
        <w:rPr>
          <w:rFonts w:ascii="Times New Roman" w:hAnsi="Times New Roman"/>
          <w:sz w:val="24"/>
          <w:szCs w:val="24"/>
          <w:lang w:eastAsia="hu-HU"/>
        </w:rPr>
      </w:pPr>
    </w:p>
    <w:p w:rsidR="0013409A" w:rsidRPr="00523C08" w:rsidRDefault="0013409A" w:rsidP="0013409A">
      <w:pPr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3409A" w:rsidRPr="00523C08" w:rsidTr="00863BCE">
        <w:trPr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</w:p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Témakör</w:t>
            </w:r>
          </w:p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</w:p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Zeneművek/Énekes anyag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Órakeret</w:t>
            </w:r>
          </w:p>
          <w:p w:rsidR="0013409A" w:rsidRPr="001C559A" w:rsidRDefault="000527B1" w:rsidP="00863BCE">
            <w:pPr>
              <w:jc w:val="center"/>
              <w:rPr>
                <w:rFonts w:ascii="Times New Roman" w:hAnsi="Times New Roman"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40</w:t>
            </w:r>
            <w:r w:rsidR="0013409A"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 xml:space="preserve"> óra</w:t>
            </w:r>
          </w:p>
        </w:tc>
      </w:tr>
      <w:tr w:rsidR="0013409A" w:rsidRPr="00523C08" w:rsidTr="00863BCE">
        <w:trPr>
          <w:trHeight w:val="5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1C55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 w:rsidRPr="001C559A">
              <w:rPr>
                <w:rFonts w:ascii="Times New Roman" w:hAnsi="Times New Roman"/>
              </w:rPr>
              <w:t xml:space="preserve">csoportosan vagy önállóan, életkorának és hangi sajátosságainak megfelelő hangmagasságban énekel, törekszik a tiszta </w:t>
            </w:r>
            <w:proofErr w:type="gramStart"/>
            <w:r w:rsidRPr="001C559A">
              <w:rPr>
                <w:rFonts w:ascii="Times New Roman" w:hAnsi="Times New Roman"/>
              </w:rPr>
              <w:t>intonációra</w:t>
            </w:r>
            <w:proofErr w:type="gramEnd"/>
            <w:r w:rsidRPr="001C559A">
              <w:rPr>
                <w:rFonts w:ascii="Times New Roman" w:hAnsi="Times New Roman"/>
              </w:rPr>
              <w:t>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különböző dinamikai szinteken tud énekelni;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 w:rsidRPr="001C559A">
              <w:rPr>
                <w:rFonts w:ascii="Times New Roman" w:hAnsi="Times New Roman"/>
              </w:rPr>
              <w:t xml:space="preserve">a zenei </w:t>
            </w:r>
            <w:proofErr w:type="gramStart"/>
            <w:r w:rsidRPr="001C559A">
              <w:rPr>
                <w:rFonts w:ascii="Times New Roman" w:hAnsi="Times New Roman"/>
              </w:rPr>
              <w:t>produkciók</w:t>
            </w:r>
            <w:proofErr w:type="gramEnd"/>
            <w:r w:rsidRPr="001C559A">
              <w:rPr>
                <w:rFonts w:ascii="Times New Roman" w:hAnsi="Times New Roman"/>
              </w:rPr>
              <w:t xml:space="preserve"> kifejező előadásmódján a pedagógus visszajelzése alapján alakít;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 tanult dalokhoz kapcsolódó játékokban, táncokban, dramatizált előadásokban osztálytársaival </w:t>
            </w:r>
            <w:proofErr w:type="gramStart"/>
            <w:r w:rsidRPr="001C559A">
              <w:rPr>
                <w:rFonts w:ascii="Times New Roman" w:hAnsi="Times New Roman"/>
              </w:rPr>
              <w:t>aktívan</w:t>
            </w:r>
            <w:proofErr w:type="gramEnd"/>
            <w:r w:rsidRPr="001C559A">
              <w:rPr>
                <w:rFonts w:ascii="Times New Roman" w:hAnsi="Times New Roman"/>
              </w:rPr>
              <w:t xml:space="preserve"> részt vesz;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hangszerkíséretes dalokat énekel tanára vagy hangszeren játszó osztálytársa kíséretével;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Style w:val="Kiemels"/>
                <w:rFonts w:ascii="Times New Roman" w:hAnsi="Times New Roman"/>
                <w:b w:val="0"/>
              </w:rPr>
            </w:pPr>
            <w:r w:rsidRPr="001C559A">
              <w:rPr>
                <w:rFonts w:ascii="Times New Roman" w:hAnsi="Times New Roman"/>
              </w:rPr>
              <w:t>hangterjedelme túllép az oktávon.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emlékezetből énekel legalább 40 magyar népdalt;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emlékezetből énekli a Himnuszt;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ismer a tanult magyar népdalokhoz tartozó népszokásokat;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előadói készsége tovább fejlődik;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1C559A">
              <w:rPr>
                <w:rFonts w:ascii="Times New Roman" w:hAnsi="Times New Roman"/>
              </w:rPr>
              <w:t>aktívan</w:t>
            </w:r>
            <w:proofErr w:type="gramEnd"/>
            <w:r w:rsidRPr="001C559A">
              <w:rPr>
                <w:rFonts w:ascii="Times New Roman" w:hAnsi="Times New Roman"/>
              </w:rPr>
              <w:t xml:space="preserve"> részt vesz az iskola vagy a helyi közösség hagyományos ünnepein;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a gyermek a dalokban megtalálja önmagát, s így azonosulni tud velük;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érzékeli a lineáris és a vertikális történéseket a zenében.</w:t>
            </w:r>
          </w:p>
        </w:tc>
      </w:tr>
      <w:tr w:rsidR="0013409A" w:rsidRPr="00523C08" w:rsidTr="00863BCE">
        <w:trPr>
          <w:trHeight w:val="242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</w:p>
          <w:p w:rsidR="0013409A" w:rsidRPr="00523C08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Tanulási eredmények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130C9C" w:rsidRDefault="0013409A" w:rsidP="00863BCE">
            <w:pPr>
              <w:tabs>
                <w:tab w:val="left" w:pos="0"/>
              </w:tabs>
              <w:spacing w:before="120"/>
              <w:rPr>
                <w:rStyle w:val="Kiemels"/>
                <w:rFonts w:ascii="Times New Roman" w:hAnsi="Times New Roman"/>
              </w:rPr>
            </w:pPr>
            <w:r w:rsidRPr="00D85FC0">
              <w:rPr>
                <w:rStyle w:val="Kiemels"/>
                <w:rFonts w:ascii="Times New Roman" w:hAnsi="Times New Roman"/>
              </w:rPr>
              <w:t>A témakör tanulása hozzájárul ahhoz, hogy a tanuló a nevelési-oktatási szakasz végére:</w:t>
            </w:r>
          </w:p>
          <w:p w:rsidR="0013409A" w:rsidRDefault="0013409A" w:rsidP="00863BCE">
            <w:pPr>
              <w:ind w:left="57"/>
              <w:rPr>
                <w:rFonts w:ascii="Times New Roman" w:hAnsi="Times New Roman"/>
                <w:strike/>
                <w:sz w:val="24"/>
                <w:szCs w:val="24"/>
                <w:lang w:eastAsia="hu-HU"/>
              </w:rPr>
            </w:pP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trike/>
                <w:sz w:val="24"/>
                <w:szCs w:val="24"/>
                <w:lang w:eastAsia="hu-HU"/>
              </w:rPr>
              <w:t>1</w:t>
            </w:r>
            <w:r w:rsidRPr="00D85FC0">
              <w:rPr>
                <w:rFonts w:ascii="Times New Roman" w:hAnsi="Times New Roman"/>
              </w:rPr>
              <w:t xml:space="preserve"> csoportosan vagy önállóan, életkorának és hangi sajátosságainak megfelelő hangmagasságban énekel, törekszik a tiszta </w:t>
            </w:r>
            <w:proofErr w:type="gramStart"/>
            <w:r w:rsidRPr="00D85FC0">
              <w:rPr>
                <w:rFonts w:ascii="Times New Roman" w:hAnsi="Times New Roman"/>
              </w:rPr>
              <w:t>intonációra</w:t>
            </w:r>
            <w:proofErr w:type="gramEnd"/>
            <w:r w:rsidRPr="00D85FC0">
              <w:rPr>
                <w:rFonts w:ascii="Times New Roman" w:hAnsi="Times New Roman"/>
              </w:rPr>
              <w:t>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különböző dinamikai szinteken tud énekelni;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 w:rsidRPr="00D85FC0">
              <w:rPr>
                <w:rFonts w:ascii="Times New Roman" w:hAnsi="Times New Roman"/>
              </w:rPr>
              <w:t xml:space="preserve">a zenei </w:t>
            </w:r>
            <w:proofErr w:type="gramStart"/>
            <w:r w:rsidRPr="00D85FC0">
              <w:rPr>
                <w:rFonts w:ascii="Times New Roman" w:hAnsi="Times New Roman"/>
              </w:rPr>
              <w:t>produkciók</w:t>
            </w:r>
            <w:proofErr w:type="gramEnd"/>
            <w:r w:rsidRPr="00D85FC0">
              <w:rPr>
                <w:rFonts w:ascii="Times New Roman" w:hAnsi="Times New Roman"/>
              </w:rPr>
              <w:t xml:space="preserve"> kifejező előadásmódján a pedagógus visszajelzése alapján alakít;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a tanult dalokhoz kapcsolódó játékokban, táncokban, dramatizált előadásokban osztálytársaival </w:t>
            </w:r>
            <w:proofErr w:type="gramStart"/>
            <w:r w:rsidRPr="00D85FC0">
              <w:rPr>
                <w:rFonts w:ascii="Times New Roman" w:hAnsi="Times New Roman"/>
              </w:rPr>
              <w:t>aktívan</w:t>
            </w:r>
            <w:proofErr w:type="gramEnd"/>
            <w:r w:rsidRPr="00D85FC0">
              <w:rPr>
                <w:rFonts w:ascii="Times New Roman" w:hAnsi="Times New Roman"/>
              </w:rPr>
              <w:t xml:space="preserve"> részt vesz;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hangszerkíséretes dalokat énekel tanára vagy hangszeren játszó osztálytársa kíséretével;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hangterjedelme túllép az oktávon.</w:t>
            </w:r>
          </w:p>
          <w:p w:rsidR="0013409A" w:rsidRPr="00D85FC0" w:rsidRDefault="0013409A" w:rsidP="00863BCE">
            <w:pPr>
              <w:tabs>
                <w:tab w:val="left" w:pos="0"/>
              </w:tabs>
              <w:spacing w:before="240"/>
              <w:rPr>
                <w:rStyle w:val="Kiemels"/>
                <w:rFonts w:ascii="Times New Roman" w:hAnsi="Times New Roman"/>
              </w:rPr>
            </w:pPr>
            <w:r w:rsidRPr="00D85FC0">
              <w:rPr>
                <w:rStyle w:val="Kiemels"/>
                <w:rFonts w:ascii="Times New Roman" w:hAnsi="Times New Roman"/>
              </w:rPr>
              <w:t>A témakör tanulása eredményeként a tanuló: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emlékezetből énekel legalább 40 magyar népdalt;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emlékezetből énekli a Himnuszt;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ismer a tanult magyar népdalokhoz tartozó népszokásokat;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előadói készsége tovább fejlődik;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D85FC0">
              <w:rPr>
                <w:rFonts w:ascii="Times New Roman" w:hAnsi="Times New Roman"/>
              </w:rPr>
              <w:t>aktívan</w:t>
            </w:r>
            <w:proofErr w:type="gramEnd"/>
            <w:r w:rsidRPr="00D85FC0">
              <w:rPr>
                <w:rFonts w:ascii="Times New Roman" w:hAnsi="Times New Roman"/>
              </w:rPr>
              <w:t xml:space="preserve"> részt vesz az iskola vagy a helyi közösség hagyományos ünnepein;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a gyermek a dalokban megtalálja önmagát, s így azonosulni tud velük;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érzékeli a lineáris és a vertikális történéseket a zenében</w:t>
            </w:r>
          </w:p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  <w:szCs w:val="24"/>
              </w:rPr>
            </w:pPr>
          </w:p>
        </w:tc>
      </w:tr>
    </w:tbl>
    <w:p w:rsidR="0013409A" w:rsidRPr="00523C08" w:rsidRDefault="0013409A" w:rsidP="0013409A">
      <w:pPr>
        <w:keepNext/>
        <w:keepLines/>
        <w:spacing w:before="120"/>
        <w:outlineLvl w:val="2"/>
        <w:rPr>
          <w:rFonts w:ascii="Times New Roman" w:hAnsi="Times New Roman"/>
          <w:b/>
          <w:bCs/>
          <w:sz w:val="24"/>
          <w:szCs w:val="24"/>
          <w:lang w:eastAsia="hu-HU"/>
        </w:rPr>
        <w:sectPr w:rsidR="0013409A" w:rsidRPr="00523C08" w:rsidSect="0013409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409A" w:rsidRPr="00523C08" w:rsidRDefault="0013409A" w:rsidP="0013409A">
      <w:pPr>
        <w:rPr>
          <w:rFonts w:ascii="Times New Roman" w:hAnsi="Times New Roman"/>
          <w:color w:val="000000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11"/>
        <w:gridCol w:w="6956"/>
      </w:tblGrid>
      <w:tr w:rsidR="0013409A" w:rsidRPr="00523C08" w:rsidTr="00863BCE">
        <w:trPr>
          <w:trHeight w:val="295"/>
        </w:trPr>
        <w:tc>
          <w:tcPr>
            <w:tcW w:w="90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Fejlesztési feladatok, készségek és ismeretek</w:t>
            </w:r>
          </w:p>
        </w:tc>
      </w:tr>
      <w:tr w:rsidR="0013409A" w:rsidRPr="00523C08" w:rsidTr="00863BCE">
        <w:tc>
          <w:tcPr>
            <w:tcW w:w="90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 tudatosított zenei elemek gyakorlása minél több </w:t>
            </w:r>
            <w:proofErr w:type="gramStart"/>
            <w:r w:rsidRPr="001C559A">
              <w:rPr>
                <w:rFonts w:ascii="Times New Roman" w:hAnsi="Times New Roman"/>
              </w:rPr>
              <w:t>kontextusban</w:t>
            </w:r>
            <w:proofErr w:type="gramEnd"/>
            <w:r w:rsidRPr="001C559A">
              <w:rPr>
                <w:rFonts w:ascii="Times New Roman" w:hAnsi="Times New Roman"/>
              </w:rPr>
              <w:t>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Belső hallás fejlesztése dallambújtatással;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 tanult énekelt zenei anyaghoz köthető </w:t>
            </w:r>
            <w:proofErr w:type="spellStart"/>
            <w:r w:rsidRPr="001C559A">
              <w:rPr>
                <w:rFonts w:ascii="Times New Roman" w:hAnsi="Times New Roman"/>
              </w:rPr>
              <w:t>szolmizációs</w:t>
            </w:r>
            <w:proofErr w:type="spellEnd"/>
            <w:r w:rsidRPr="001C559A">
              <w:rPr>
                <w:rFonts w:ascii="Times New Roman" w:hAnsi="Times New Roman"/>
              </w:rPr>
              <w:t xml:space="preserve"> hangok kézjelről történő éneklése;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Kánonok éneklése, gyakorlása;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>A dallam és szöveghangsúly összefüggéseinek megfigyelése;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Alkotói készség: különböző </w:t>
            </w:r>
            <w:proofErr w:type="gramStart"/>
            <w:r w:rsidRPr="001C559A">
              <w:rPr>
                <w:rFonts w:ascii="Times New Roman" w:hAnsi="Times New Roman"/>
              </w:rPr>
              <w:t>karakterű</w:t>
            </w:r>
            <w:proofErr w:type="gramEnd"/>
            <w:r w:rsidRPr="001C559A">
              <w:rPr>
                <w:rFonts w:ascii="Times New Roman" w:hAnsi="Times New Roman"/>
              </w:rPr>
              <w:t xml:space="preserve"> dallamválasz rögtönzése egyszerű dallamsorokhoz; testhangszerek (pl. taps, csettintés, combütögetés, dobbantás), és a tanuló által készített hangkeltő eszközök hangszínének megfigyelése és azok improvizatív használata, eltérő karakterek kifejezésére;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 pentaton hangkészlet kiegészül az alsó szó és a felső dó </w:t>
            </w:r>
            <w:proofErr w:type="spellStart"/>
            <w:r w:rsidRPr="001C559A">
              <w:rPr>
                <w:rFonts w:ascii="Times New Roman" w:hAnsi="Times New Roman"/>
              </w:rPr>
              <w:t>hanggal</w:t>
            </w:r>
            <w:proofErr w:type="gramStart"/>
            <w:r w:rsidRPr="001C559A">
              <w:rPr>
                <w:rFonts w:ascii="Times New Roman" w:hAnsi="Times New Roman"/>
              </w:rPr>
              <w:t>;fá</w:t>
            </w:r>
            <w:proofErr w:type="spellEnd"/>
            <w:proofErr w:type="gramEnd"/>
            <w:r w:rsidRPr="001C559A">
              <w:rPr>
                <w:rFonts w:ascii="Times New Roman" w:hAnsi="Times New Roman"/>
              </w:rPr>
              <w:t xml:space="preserve"> és ti hangok - hétfokú hangsor;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A </w:t>
            </w:r>
            <w:proofErr w:type="spellStart"/>
            <w:r w:rsidRPr="001C559A">
              <w:rPr>
                <w:rFonts w:ascii="Times New Roman" w:hAnsi="Times New Roman"/>
              </w:rPr>
              <w:t>fá</w:t>
            </w:r>
            <w:proofErr w:type="spellEnd"/>
            <w:r w:rsidRPr="001C559A">
              <w:rPr>
                <w:rFonts w:ascii="Times New Roman" w:hAnsi="Times New Roman"/>
              </w:rPr>
              <w:t xml:space="preserve"> és ti hangok kézjeleinek ismerete és kézjelről történő éneklése;</w:t>
            </w:r>
          </w:p>
          <w:p w:rsidR="0013409A" w:rsidRPr="001C55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1C559A">
              <w:rPr>
                <w:rFonts w:ascii="Times New Roman" w:hAnsi="Times New Roman"/>
              </w:rPr>
              <w:t xml:space="preserve">Különböző </w:t>
            </w:r>
            <w:proofErr w:type="gramStart"/>
            <w:r w:rsidRPr="001C559A">
              <w:rPr>
                <w:rFonts w:ascii="Times New Roman" w:hAnsi="Times New Roman"/>
              </w:rPr>
              <w:t>karakterű</w:t>
            </w:r>
            <w:proofErr w:type="gramEnd"/>
            <w:r w:rsidRPr="001C559A">
              <w:rPr>
                <w:rFonts w:ascii="Times New Roman" w:hAnsi="Times New Roman"/>
              </w:rPr>
              <w:t xml:space="preserve"> hangszínek, dinamikai szintek megfigyelése és azonosítása a tanult dalokban, zeneművekben;</w:t>
            </w:r>
          </w:p>
          <w:p w:rsidR="0013409A" w:rsidRPr="001C559A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sz w:val="24"/>
                <w:szCs w:val="24"/>
              </w:rPr>
              <w:t>Magyar népdalok megtanulása a már korábban elsajátított dalkészlet figyelembevételével.</w:t>
            </w:r>
            <w:r w:rsidR="001B4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59A">
              <w:rPr>
                <w:rFonts w:ascii="Times New Roman" w:hAnsi="Times New Roman"/>
                <w:sz w:val="24"/>
                <w:szCs w:val="24"/>
              </w:rPr>
              <w:t xml:space="preserve">Többszólamú éneklés többféle zenei stílusból válogatva: </w:t>
            </w:r>
          </w:p>
          <w:p w:rsidR="0013409A" w:rsidRPr="00523C08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59A">
              <w:rPr>
                <w:rFonts w:ascii="Times New Roman" w:hAnsi="Times New Roman"/>
                <w:sz w:val="24"/>
                <w:szCs w:val="24"/>
              </w:rPr>
              <w:t xml:space="preserve">Népi gyermekjátékok: lakodalom, leánykérés, kézfogó, magyar népdalok: változatos téma és hangulat szerint válogatva, </w:t>
            </w:r>
            <w:r w:rsidRPr="001C559A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dalos </w:t>
            </w:r>
            <w:proofErr w:type="gramStart"/>
            <w:r w:rsidRPr="001C559A">
              <w:rPr>
                <w:rFonts w:ascii="Times New Roman" w:hAnsi="Times New Roman"/>
                <w:sz w:val="24"/>
                <w:szCs w:val="24"/>
              </w:rPr>
              <w:t>kalendárium</w:t>
            </w:r>
            <w:proofErr w:type="gramEnd"/>
            <w:r w:rsidRPr="001C559A">
              <w:rPr>
                <w:rFonts w:ascii="Times New Roman" w:hAnsi="Times New Roman"/>
                <w:sz w:val="24"/>
                <w:szCs w:val="24"/>
              </w:rPr>
              <w:t xml:space="preserve">: betlehemes, farsang, Gergely-járás, </w:t>
            </w:r>
            <w:proofErr w:type="spellStart"/>
            <w:r w:rsidRPr="001C559A">
              <w:rPr>
                <w:rFonts w:ascii="Times New Roman" w:hAnsi="Times New Roman"/>
                <w:sz w:val="24"/>
                <w:szCs w:val="24"/>
              </w:rPr>
              <w:t>stb.</w:t>
            </w:r>
            <w:r w:rsidRPr="001C559A">
              <w:rPr>
                <w:rFonts w:ascii="Times New Roman" w:hAnsi="Times New Roman"/>
                <w:sz w:val="24"/>
                <w:szCs w:val="24"/>
                <w:lang w:eastAsia="hu-HU"/>
              </w:rPr>
              <w:t>Más</w:t>
            </w:r>
            <w:proofErr w:type="spellEnd"/>
            <w:r w:rsidRPr="001C559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népek dalainak éneklése magyar és eredeti </w:t>
            </w:r>
            <w:proofErr w:type="spellStart"/>
            <w:r w:rsidRPr="001C559A">
              <w:rPr>
                <w:rFonts w:ascii="Times New Roman" w:hAnsi="Times New Roman"/>
                <w:sz w:val="24"/>
                <w:szCs w:val="24"/>
                <w:lang w:eastAsia="hu-HU"/>
              </w:rPr>
              <w:t>nyelven.A</w:t>
            </w:r>
            <w:proofErr w:type="spellEnd"/>
            <w:r w:rsidRPr="001C559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Himnusz éneklése csoportosan.</w:t>
            </w:r>
          </w:p>
        </w:tc>
      </w:tr>
      <w:tr w:rsidR="0013409A" w:rsidRPr="00523C08" w:rsidTr="00863BCE">
        <w:tc>
          <w:tcPr>
            <w:tcW w:w="21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523C08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6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Rubato, </w:t>
            </w:r>
            <w:proofErr w:type="spellStart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parlando</w:t>
            </w:r>
            <w:proofErr w:type="spellEnd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, </w:t>
            </w:r>
            <w:proofErr w:type="spellStart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tempo</w:t>
            </w:r>
            <w:proofErr w:type="spellEnd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giusto</w:t>
            </w:r>
            <w:proofErr w:type="spellEnd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és alkalmazkodó ritmus, váltakozó ütem, hangszerkíséret, dallamvonal.</w:t>
            </w:r>
          </w:p>
        </w:tc>
      </w:tr>
      <w:tr w:rsidR="0013409A" w:rsidRPr="00844380" w:rsidTr="00863BCE">
        <w:tblPrEx>
          <w:tblCellMar>
            <w:top w:w="113" w:type="dxa"/>
            <w:bottom w:w="113" w:type="dxa"/>
          </w:tblCellMar>
        </w:tblPrEx>
        <w:trPr>
          <w:trHeight w:val="1498"/>
        </w:trPr>
        <w:tc>
          <w:tcPr>
            <w:tcW w:w="21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844380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844380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Ajánlott tartalmak</w:t>
            </w:r>
          </w:p>
        </w:tc>
        <w:tc>
          <w:tcPr>
            <w:tcW w:w="6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844380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13409A" w:rsidRPr="00844380" w:rsidRDefault="0013409A" w:rsidP="00863BCE">
            <w:pPr>
              <w:rPr>
                <w:rFonts w:ascii="Times New Roman" w:hAnsi="Times New Roman"/>
                <w:b/>
                <w:bCs/>
                <w:i/>
              </w:rPr>
            </w:pPr>
            <w:r w:rsidRPr="00844380">
              <w:rPr>
                <w:rFonts w:ascii="Times New Roman" w:hAnsi="Times New Roman"/>
                <w:b/>
                <w:bCs/>
                <w:i/>
              </w:rPr>
              <w:t xml:space="preserve">Életképek </w:t>
            </w:r>
          </w:p>
          <w:p w:rsidR="0013409A" w:rsidRPr="00844380" w:rsidRDefault="0013409A" w:rsidP="00863BCE">
            <w:pPr>
              <w:rPr>
                <w:rFonts w:ascii="Times New Roman" w:hAnsi="Times New Roman"/>
              </w:rPr>
            </w:pPr>
            <w:r w:rsidRPr="00844380">
              <w:rPr>
                <w:rFonts w:ascii="Times New Roman" w:hAnsi="Times New Roman"/>
              </w:rPr>
              <w:t xml:space="preserve">A juhásznak; Badacsonyi szőlőhegyen; </w:t>
            </w:r>
            <w:r w:rsidR="001B48B0">
              <w:rPr>
                <w:rFonts w:ascii="Times New Roman" w:hAnsi="Times New Roman"/>
              </w:rPr>
              <w:t xml:space="preserve">Béres legény; Ábécédé; Falu végén; A juhásznak jól van dolga, De szeretnék hajnalcsillag lenni, </w:t>
            </w:r>
            <w:r w:rsidRPr="00844380">
              <w:rPr>
                <w:rFonts w:ascii="Times New Roman" w:hAnsi="Times New Roman"/>
              </w:rPr>
              <w:t xml:space="preserve"> Sárga csikó, Szánt a babám</w:t>
            </w:r>
            <w:r w:rsidR="000527B1">
              <w:rPr>
                <w:rFonts w:ascii="Times New Roman" w:hAnsi="Times New Roman"/>
              </w:rPr>
              <w:t xml:space="preserve">, </w:t>
            </w:r>
            <w:proofErr w:type="gramStart"/>
            <w:r w:rsidR="000527B1">
              <w:rPr>
                <w:rFonts w:ascii="Times New Roman" w:hAnsi="Times New Roman"/>
              </w:rPr>
              <w:t>Hej</w:t>
            </w:r>
            <w:proofErr w:type="gramEnd"/>
            <w:r w:rsidR="000527B1">
              <w:rPr>
                <w:rFonts w:ascii="Times New Roman" w:hAnsi="Times New Roman"/>
              </w:rPr>
              <w:t xml:space="preserve"> Jancsika, Esik az eső, Hej tulipán,tulipán,</w:t>
            </w:r>
          </w:p>
          <w:p w:rsidR="0013409A" w:rsidRPr="00844380" w:rsidRDefault="0013409A" w:rsidP="00863BCE">
            <w:pPr>
              <w:rPr>
                <w:rFonts w:ascii="Times New Roman" w:hAnsi="Times New Roman"/>
                <w:i/>
              </w:rPr>
            </w:pPr>
          </w:p>
          <w:p w:rsidR="0013409A" w:rsidRPr="00844380" w:rsidRDefault="0013409A" w:rsidP="00863BCE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844380">
              <w:rPr>
                <w:rFonts w:ascii="Times New Roman" w:hAnsi="Times New Roman"/>
                <w:b/>
                <w:bCs/>
                <w:i/>
              </w:rPr>
              <w:lastRenderedPageBreak/>
              <w:t>Párosítók-</w:t>
            </w:r>
            <w:r w:rsidRPr="00844380">
              <w:rPr>
                <w:rFonts w:ascii="Times New Roman" w:hAnsi="Times New Roman"/>
                <w:b/>
                <w:bCs/>
                <w:i/>
              </w:rPr>
              <w:sym w:font="Wingdings" w:char="F0E0"/>
            </w:r>
            <w:r w:rsidRPr="00844380">
              <w:rPr>
                <w:rFonts w:ascii="Times New Roman" w:hAnsi="Times New Roman"/>
                <w:b/>
                <w:bCs/>
                <w:i/>
                <w:iCs/>
              </w:rPr>
              <w:t xml:space="preserve"> Leányok, legények</w:t>
            </w:r>
          </w:p>
          <w:p w:rsidR="0013409A" w:rsidRPr="00844380" w:rsidRDefault="001B48B0" w:rsidP="00863B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Azt hallottam; </w:t>
            </w:r>
            <w:r w:rsidR="0013409A" w:rsidRPr="00844380">
              <w:rPr>
                <w:rFonts w:ascii="Times New Roman" w:hAnsi="Times New Roman"/>
              </w:rPr>
              <w:t xml:space="preserve"> Elvesztettem páromat; </w:t>
            </w:r>
            <w:proofErr w:type="gramStart"/>
            <w:r w:rsidR="0013409A" w:rsidRPr="00844380">
              <w:rPr>
                <w:rFonts w:ascii="Times New Roman" w:hAnsi="Times New Roman"/>
              </w:rPr>
              <w:t>Hej</w:t>
            </w:r>
            <w:proofErr w:type="gramEnd"/>
            <w:r w:rsidR="0013409A" w:rsidRPr="00844380">
              <w:rPr>
                <w:rFonts w:ascii="Times New Roman" w:hAnsi="Times New Roman"/>
              </w:rPr>
              <w:t>, Var</w:t>
            </w:r>
            <w:r w:rsidR="000527B1">
              <w:rPr>
                <w:rFonts w:ascii="Times New Roman" w:hAnsi="Times New Roman"/>
              </w:rPr>
              <w:t xml:space="preserve">gáné;  </w:t>
            </w:r>
            <w:r w:rsidR="0013409A" w:rsidRPr="00844380">
              <w:rPr>
                <w:rFonts w:ascii="Times New Roman" w:hAnsi="Times New Roman"/>
              </w:rPr>
              <w:t>Szép szatmári lán</w:t>
            </w:r>
            <w:r>
              <w:rPr>
                <w:rFonts w:ascii="Times New Roman" w:hAnsi="Times New Roman"/>
              </w:rPr>
              <w:t xml:space="preserve">yok; Új a csizmám; </w:t>
            </w:r>
            <w:r w:rsidR="000527B1">
              <w:rPr>
                <w:rFonts w:ascii="Times New Roman" w:hAnsi="Times New Roman"/>
              </w:rPr>
              <w:t>Kősziklán felfutó, Láttál-e már valaha, Csömödéri falu végén, A pilisi hegy alatt,Három csillag,</w:t>
            </w:r>
          </w:p>
          <w:p w:rsidR="0013409A" w:rsidRPr="00844380" w:rsidRDefault="0013409A" w:rsidP="00863BCE">
            <w:pPr>
              <w:rPr>
                <w:rFonts w:ascii="Times New Roman" w:hAnsi="Times New Roman"/>
              </w:rPr>
            </w:pPr>
          </w:p>
          <w:p w:rsidR="0013409A" w:rsidRPr="00844380" w:rsidRDefault="0013409A" w:rsidP="00863BCE">
            <w:pPr>
              <w:rPr>
                <w:rFonts w:ascii="Times New Roman" w:hAnsi="Times New Roman"/>
                <w:b/>
                <w:bCs/>
                <w:i/>
              </w:rPr>
            </w:pPr>
            <w:r w:rsidRPr="00844380">
              <w:rPr>
                <w:rFonts w:ascii="Times New Roman" w:hAnsi="Times New Roman"/>
                <w:b/>
                <w:bCs/>
                <w:i/>
              </w:rPr>
              <w:t>Állatos dalok</w:t>
            </w:r>
          </w:p>
          <w:p w:rsidR="0013409A" w:rsidRPr="00844380" w:rsidRDefault="0013409A" w:rsidP="00863BCE">
            <w:pPr>
              <w:rPr>
                <w:rFonts w:ascii="Times New Roman" w:hAnsi="Times New Roman"/>
              </w:rPr>
            </w:pPr>
            <w:r w:rsidRPr="00844380">
              <w:rPr>
                <w:rFonts w:ascii="Times New Roman" w:hAnsi="Times New Roman"/>
              </w:rPr>
              <w:t>Az árgyélus kismadár, Debrecenbe</w:t>
            </w:r>
            <w:r w:rsidR="000527B1">
              <w:rPr>
                <w:rFonts w:ascii="Times New Roman" w:hAnsi="Times New Roman"/>
              </w:rPr>
              <w:t xml:space="preserve"> kéne menni</w:t>
            </w:r>
            <w:proofErr w:type="gramStart"/>
            <w:r w:rsidR="000527B1">
              <w:rPr>
                <w:rFonts w:ascii="Times New Roman" w:hAnsi="Times New Roman"/>
              </w:rPr>
              <w:t xml:space="preserve">; </w:t>
            </w:r>
            <w:r w:rsidRPr="00844380">
              <w:rPr>
                <w:rFonts w:ascii="Times New Roman" w:hAnsi="Times New Roman"/>
              </w:rPr>
              <w:t xml:space="preserve"> Háza</w:t>
            </w:r>
            <w:r w:rsidR="000527B1">
              <w:rPr>
                <w:rFonts w:ascii="Times New Roman" w:hAnsi="Times New Roman"/>
              </w:rPr>
              <w:t>sodik</w:t>
            </w:r>
            <w:proofErr w:type="gramEnd"/>
            <w:r w:rsidR="000527B1">
              <w:rPr>
                <w:rFonts w:ascii="Times New Roman" w:hAnsi="Times New Roman"/>
              </w:rPr>
              <w:t xml:space="preserve"> a tücsök; Sárga csikó, </w:t>
            </w:r>
          </w:p>
          <w:p w:rsidR="0013409A" w:rsidRPr="00844380" w:rsidRDefault="0013409A" w:rsidP="00863BCE">
            <w:pPr>
              <w:pStyle w:val="ColorfulList-Accent11"/>
              <w:spacing w:after="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409A" w:rsidRPr="00844380" w:rsidRDefault="0013409A" w:rsidP="00863BCE">
            <w:pPr>
              <w:rPr>
                <w:rFonts w:ascii="Times New Roman" w:hAnsi="Times New Roman"/>
                <w:b/>
                <w:bCs/>
                <w:i/>
              </w:rPr>
            </w:pPr>
            <w:r w:rsidRPr="00844380">
              <w:rPr>
                <w:rFonts w:ascii="Times New Roman" w:hAnsi="Times New Roman"/>
                <w:b/>
                <w:bCs/>
                <w:i/>
              </w:rPr>
              <w:t>Dalok alkalmakra, keresztény ünnepekre, jeles napokra</w:t>
            </w:r>
          </w:p>
          <w:p w:rsidR="0013409A" w:rsidRPr="00844380" w:rsidRDefault="0013409A" w:rsidP="00863BCE">
            <w:pPr>
              <w:rPr>
                <w:rFonts w:ascii="Times New Roman" w:hAnsi="Times New Roman"/>
              </w:rPr>
            </w:pPr>
            <w:r w:rsidRPr="00844380">
              <w:rPr>
                <w:rFonts w:ascii="Times New Roman" w:hAnsi="Times New Roman"/>
              </w:rPr>
              <w:t>Erkel Ferenc: Himnusz; Luca, Luca; Karácsonyi pásztortánc; Mennyből az angyal; Üdvözlégy, kis Jézuska; Farsang hár</w:t>
            </w:r>
            <w:r w:rsidR="000527B1">
              <w:rPr>
                <w:rFonts w:ascii="Times New Roman" w:hAnsi="Times New Roman"/>
              </w:rPr>
              <w:t xml:space="preserve">om napjába; </w:t>
            </w:r>
            <w:r w:rsidRPr="00844380">
              <w:rPr>
                <w:rFonts w:ascii="Times New Roman" w:hAnsi="Times New Roman"/>
              </w:rPr>
              <w:t xml:space="preserve">, Huszárgyerek, huszárgyerek; Most szép lenni katonának; </w:t>
            </w:r>
            <w:proofErr w:type="gramStart"/>
            <w:r w:rsidRPr="00844380">
              <w:rPr>
                <w:rFonts w:ascii="Times New Roman" w:hAnsi="Times New Roman"/>
              </w:rPr>
              <w:t>A</w:t>
            </w:r>
            <w:proofErr w:type="gramEnd"/>
            <w:r w:rsidRPr="00844380">
              <w:rPr>
                <w:rFonts w:ascii="Times New Roman" w:hAnsi="Times New Roman"/>
              </w:rPr>
              <w:t xml:space="preserve"> pünkösdnek jeles napján</w:t>
            </w:r>
            <w:r w:rsidR="000527B1">
              <w:rPr>
                <w:rFonts w:ascii="Times New Roman" w:hAnsi="Times New Roman"/>
              </w:rPr>
              <w:t>,</w:t>
            </w:r>
          </w:p>
          <w:p w:rsidR="0013409A" w:rsidRPr="00844380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13409A" w:rsidRPr="00844380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</w:pPr>
          </w:p>
        </w:tc>
      </w:tr>
    </w:tbl>
    <w:p w:rsidR="0013409A" w:rsidRPr="00844380" w:rsidRDefault="0013409A" w:rsidP="0013409A">
      <w:pPr>
        <w:spacing w:before="480"/>
        <w:rPr>
          <w:rFonts w:ascii="Times New Roman" w:hAnsi="Times New Roman"/>
          <w:sz w:val="24"/>
          <w:szCs w:val="24"/>
          <w:lang w:eastAsia="hu-HU"/>
        </w:rPr>
      </w:pPr>
    </w:p>
    <w:p w:rsidR="0013409A" w:rsidRPr="00523C08" w:rsidRDefault="0013409A" w:rsidP="0013409A">
      <w:pPr>
        <w:spacing w:before="480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181"/>
        <w:gridCol w:w="1772"/>
      </w:tblGrid>
      <w:tr w:rsidR="0013409A" w:rsidRPr="00844380" w:rsidTr="00863BCE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844380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844380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844380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Témakör</w:t>
            </w:r>
          </w:p>
          <w:p w:rsidR="0013409A" w:rsidRPr="00844380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4380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844380" w:rsidRDefault="0013409A" w:rsidP="00863BCE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844380" w:rsidRDefault="0013409A" w:rsidP="00863BCE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4438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Zenei ismeretek / Ritmusfejlesztés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844380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380">
              <w:rPr>
                <w:rFonts w:ascii="Times New Roman" w:hAnsi="Times New Roman"/>
                <w:b/>
                <w:sz w:val="24"/>
                <w:szCs w:val="24"/>
              </w:rPr>
              <w:t>Órakeret</w:t>
            </w:r>
          </w:p>
          <w:p w:rsidR="0013409A" w:rsidRPr="00844380" w:rsidRDefault="000527B1" w:rsidP="00863BCE">
            <w:pPr>
              <w:jc w:val="center"/>
              <w:rPr>
                <w:rFonts w:ascii="Times New Roman" w:hAnsi="Times New Roman"/>
                <w:b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position w:val="-2"/>
                <w:sz w:val="24"/>
                <w:szCs w:val="24"/>
              </w:rPr>
              <w:t>8</w:t>
            </w:r>
            <w:r w:rsidR="0013409A" w:rsidRPr="00844380">
              <w:rPr>
                <w:rFonts w:ascii="Times New Roman" w:hAnsi="Times New Roman"/>
                <w:b/>
                <w:position w:val="-2"/>
                <w:sz w:val="24"/>
                <w:szCs w:val="24"/>
              </w:rPr>
              <w:t xml:space="preserve"> óra</w:t>
            </w:r>
          </w:p>
        </w:tc>
      </w:tr>
      <w:tr w:rsidR="0013409A" w:rsidRPr="00523C08" w:rsidTr="00863BCE">
        <w:trPr>
          <w:cantSplit/>
          <w:trHeight w:val="8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84438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844380">
              <w:rPr>
                <w:rFonts w:ascii="Times New Roman" w:hAnsi="Times New Roman"/>
                <w:sz w:val="24"/>
                <w:szCs w:val="24"/>
              </w:rPr>
              <w:t>Egyenletes mérő, tempótartás, tempóváltozás érzete. Metrumérzet, helyes hangsúlyozás. Irányított rögtönzés, a hang jellemzőinek tapasztalata.</w:t>
            </w:r>
            <w:r w:rsidRPr="00844380">
              <w:rPr>
                <w:rFonts w:ascii="Times New Roman" w:hAnsi="Times New Roman"/>
              </w:rPr>
              <w:t xml:space="preserve"> felismeri a páros és a páratlan lüktetést;</w:t>
            </w:r>
          </w:p>
          <w:p w:rsidR="0013409A" w:rsidRPr="0084438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844380">
              <w:rPr>
                <w:rFonts w:ascii="Times New Roman" w:hAnsi="Times New Roman"/>
              </w:rPr>
              <w:t>az ütemhangsúlyokat mozgással érzékelteti;</w:t>
            </w:r>
          </w:p>
          <w:p w:rsidR="0013409A" w:rsidRPr="0084438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844380">
              <w:rPr>
                <w:rFonts w:ascii="Times New Roman" w:hAnsi="Times New Roman"/>
              </w:rPr>
              <w:t>aktívan</w:t>
            </w:r>
            <w:proofErr w:type="gramEnd"/>
            <w:r w:rsidRPr="00844380">
              <w:rPr>
                <w:rFonts w:ascii="Times New Roman" w:hAnsi="Times New Roman"/>
              </w:rPr>
              <w:t xml:space="preserve"> részt vesz az alkotói folyamatokban.</w:t>
            </w:r>
          </w:p>
          <w:p w:rsidR="0013409A" w:rsidRPr="00523C08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09A" w:rsidRPr="00523C08" w:rsidTr="00863BCE">
        <w:trPr>
          <w:cantSplit/>
          <w:trHeight w:val="10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523C08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Tanulási eredmények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D85FC0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felismeri a páros és a páratlan lüktetést;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az ütemhangsúlyokat mozgással érzékelteti;</w:t>
            </w:r>
          </w:p>
          <w:p w:rsidR="0013409A" w:rsidRPr="00D77446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Style w:val="Kiemels"/>
                <w:rFonts w:ascii="Times New Roman" w:hAnsi="Times New Roman"/>
                <w:b w:val="0"/>
              </w:rPr>
            </w:pPr>
            <w:proofErr w:type="gramStart"/>
            <w:r w:rsidRPr="00D85FC0">
              <w:rPr>
                <w:rFonts w:ascii="Times New Roman" w:hAnsi="Times New Roman"/>
              </w:rPr>
              <w:t>aktívan</w:t>
            </w:r>
            <w:proofErr w:type="gramEnd"/>
            <w:r w:rsidRPr="00D85FC0">
              <w:rPr>
                <w:rFonts w:ascii="Times New Roman" w:hAnsi="Times New Roman"/>
              </w:rPr>
              <w:t xml:space="preserve"> részt vesz az alkotói folyamatok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ismeri a 4/4-es ütemet, valamint az egész értékű kottát és az egyedül álló </w:t>
            </w:r>
            <w:proofErr w:type="spellStart"/>
            <w:r w:rsidRPr="00D85FC0">
              <w:rPr>
                <w:rFonts w:ascii="Times New Roman" w:hAnsi="Times New Roman"/>
              </w:rPr>
              <w:t>nyolcadot</w:t>
            </w:r>
            <w:proofErr w:type="spellEnd"/>
            <w:r w:rsidRPr="00D85FC0">
              <w:rPr>
                <w:rFonts w:ascii="Times New Roman" w:hAnsi="Times New Roman"/>
              </w:rPr>
              <w:t xml:space="preserve"> azok szüneteivel;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ismeri a ¾-es ütemet, valamint a pontozott </w:t>
            </w:r>
            <w:proofErr w:type="gramStart"/>
            <w:r w:rsidRPr="00D85FC0">
              <w:rPr>
                <w:rFonts w:ascii="Times New Roman" w:hAnsi="Times New Roman"/>
              </w:rPr>
              <w:t>fél értékű</w:t>
            </w:r>
            <w:proofErr w:type="gramEnd"/>
            <w:r w:rsidRPr="00D85FC0">
              <w:rPr>
                <w:rFonts w:ascii="Times New Roman" w:hAnsi="Times New Roman"/>
              </w:rPr>
              <w:t xml:space="preserve"> kottát; 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megkülönbözteti a páros és páratlan lüktetést;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felismeri és hangoztatja az összetett ritmusokat: szinkópa, nyújtott és éles ritmus;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ritmizálva szólaltat meg mondókákat, gyermekverseket;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egyszerű ritmussorokat rögtönöz.</w:t>
            </w:r>
          </w:p>
          <w:p w:rsidR="0013409A" w:rsidRPr="00523C08" w:rsidRDefault="0013409A" w:rsidP="00863BCE">
            <w:pPr>
              <w:rPr>
                <w:rFonts w:ascii="Times New Roman" w:hAnsi="Times New Roman"/>
                <w:strike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páros tagolódású zenei formaegységek érzete, kérdés-felelet </w:t>
            </w:r>
            <w:proofErr w:type="gramStart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improvizáció</w:t>
            </w:r>
            <w:proofErr w:type="gramEnd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, a 4/4-es és ¾-es metrum érzete és helyes hangsúlyozása,</w:t>
            </w:r>
          </w:p>
        </w:tc>
      </w:tr>
    </w:tbl>
    <w:p w:rsidR="0013409A" w:rsidRPr="00523C08" w:rsidRDefault="0013409A" w:rsidP="0013409A">
      <w:pPr>
        <w:keepNext/>
        <w:keepLines/>
        <w:spacing w:before="120"/>
        <w:outlineLvl w:val="2"/>
        <w:rPr>
          <w:rFonts w:ascii="Times New Roman" w:hAnsi="Times New Roman"/>
          <w:b/>
          <w:bCs/>
          <w:sz w:val="24"/>
          <w:szCs w:val="24"/>
          <w:lang w:eastAsia="hu-HU"/>
        </w:rPr>
        <w:sectPr w:rsidR="0013409A" w:rsidRPr="00523C08" w:rsidSect="002019C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409A" w:rsidRPr="00523C08" w:rsidRDefault="0013409A" w:rsidP="0013409A">
      <w:pPr>
        <w:rPr>
          <w:rFonts w:ascii="Times New Roman" w:hAnsi="Times New Roman"/>
          <w:color w:val="000000"/>
        </w:rPr>
      </w:pPr>
    </w:p>
    <w:tbl>
      <w:tblPr>
        <w:tblW w:w="49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57"/>
      </w:tblGrid>
      <w:tr w:rsidR="0013409A" w:rsidRPr="00523C08" w:rsidTr="00863BCE">
        <w:trPr>
          <w:trHeight w:val="295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Fejlesztési feladatok, készségek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és  ismeretek</w:t>
            </w:r>
            <w:proofErr w:type="gramEnd"/>
          </w:p>
        </w:tc>
      </w:tr>
      <w:tr w:rsidR="0013409A" w:rsidRPr="00523C08" w:rsidTr="00863BCE"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BA2B9C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A2B9C">
              <w:rPr>
                <w:rFonts w:ascii="Times New Roman" w:hAnsi="Times New Roman"/>
              </w:rPr>
              <w:t>Alkotói készség: Egyszerű ritmushangszerek (pl. dobok, húrok, csörgők stb.) és hangkeltő eszközök készítése; Játékkal oldott zenei tevékenységek alkalmazása; Rögtönzés dallammal, ritmussal; Ritmussorok alkotása változatos hangszíneket használva, testhangok és különböző hangkeltő eszközök, és ritmushangszerek segítségével;</w:t>
            </w:r>
          </w:p>
          <w:p w:rsidR="0013409A" w:rsidRPr="00BA2B9C" w:rsidRDefault="0013409A" w:rsidP="00863BCE">
            <w:pPr>
              <w:ind w:left="57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A2B9C">
              <w:rPr>
                <w:rFonts w:ascii="Times New Roman" w:hAnsi="Times New Roman"/>
                <w:sz w:val="24"/>
                <w:szCs w:val="24"/>
                <w:lang w:eastAsia="hu-HU"/>
              </w:rPr>
              <w:t>Tempó, ritmus, metrum: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t>Egyenletes lüktetés hangoztatása éneklés közben;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lastRenderedPageBreak/>
              <w:t>Ütemhangsúlyok mozgással történő érzékeltetése;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t xml:space="preserve">Ritmikai többszólamúság alkalmazása ritmuskánonokkal;szinkópa, nyújtott és éles ritmus;egyedül álló nyolcad és szünete;egész értékű és pontozott </w:t>
            </w:r>
            <w:proofErr w:type="gramStart"/>
            <w:r w:rsidRPr="00BA2B9C">
              <w:rPr>
                <w:rFonts w:ascii="Times New Roman" w:hAnsi="Times New Roman"/>
              </w:rPr>
              <w:t>fél értékű</w:t>
            </w:r>
            <w:proofErr w:type="gramEnd"/>
            <w:r w:rsidRPr="00BA2B9C">
              <w:rPr>
                <w:rFonts w:ascii="Times New Roman" w:hAnsi="Times New Roman"/>
              </w:rPr>
              <w:t xml:space="preserve"> kotta és szünete; ¾ és 4/4 –es ütemfajta.</w:t>
            </w:r>
          </w:p>
          <w:p w:rsidR="0013409A" w:rsidRPr="00BA2B9C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t xml:space="preserve">Iismeri a 4/4-es ütemet, valamint az egész értékű kottát és az egyedül álló </w:t>
            </w:r>
            <w:proofErr w:type="spellStart"/>
            <w:r w:rsidRPr="00BA2B9C">
              <w:rPr>
                <w:rFonts w:ascii="Times New Roman" w:hAnsi="Times New Roman"/>
              </w:rPr>
              <w:t>nyolcadot</w:t>
            </w:r>
            <w:proofErr w:type="spellEnd"/>
            <w:r w:rsidRPr="00BA2B9C">
              <w:rPr>
                <w:rFonts w:ascii="Times New Roman" w:hAnsi="Times New Roman"/>
              </w:rPr>
              <w:t xml:space="preserve"> azok </w:t>
            </w:r>
            <w:proofErr w:type="spellStart"/>
            <w:r w:rsidRPr="00BA2B9C">
              <w:rPr>
                <w:rFonts w:ascii="Times New Roman" w:hAnsi="Times New Roman"/>
              </w:rPr>
              <w:t>szüneteivel;ismeri</w:t>
            </w:r>
            <w:proofErr w:type="spellEnd"/>
            <w:r w:rsidRPr="00BA2B9C">
              <w:rPr>
                <w:rFonts w:ascii="Times New Roman" w:hAnsi="Times New Roman"/>
              </w:rPr>
              <w:t xml:space="preserve"> a ¾-es ütemet, valamint a pontozott </w:t>
            </w:r>
            <w:proofErr w:type="gramStart"/>
            <w:r w:rsidRPr="00BA2B9C">
              <w:rPr>
                <w:rFonts w:ascii="Times New Roman" w:hAnsi="Times New Roman"/>
              </w:rPr>
              <w:t>fél értékű</w:t>
            </w:r>
            <w:proofErr w:type="gramEnd"/>
            <w:r w:rsidRPr="00BA2B9C">
              <w:rPr>
                <w:rFonts w:ascii="Times New Roman" w:hAnsi="Times New Roman"/>
              </w:rPr>
              <w:t xml:space="preserve"> kottát; 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BA2B9C">
              <w:rPr>
                <w:rFonts w:ascii="Times New Roman" w:hAnsi="Times New Roman"/>
              </w:rPr>
              <w:t>Megkülönböztetése  a</w:t>
            </w:r>
            <w:proofErr w:type="gramEnd"/>
            <w:r w:rsidRPr="00BA2B9C">
              <w:rPr>
                <w:rFonts w:ascii="Times New Roman" w:hAnsi="Times New Roman"/>
              </w:rPr>
              <w:t xml:space="preserve"> páros és páratlan lüktetést;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t>Az összetett ritmusokat: szinkópa, nyújtott és éles ritmust felismertetése, megkülönböztetése</w:t>
            </w:r>
          </w:p>
          <w:p w:rsidR="0013409A" w:rsidRPr="00523C08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Dallam:</w:t>
            </w:r>
          </w:p>
          <w:p w:rsidR="0013409A" w:rsidRPr="00523C08" w:rsidRDefault="0013409A" w:rsidP="00863BCE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Dinamikai változások gyakorlása kreatív gyakorlatokkal.</w:t>
            </w:r>
          </w:p>
          <w:p w:rsidR="0013409A" w:rsidRPr="00523C08" w:rsidRDefault="0013409A" w:rsidP="00863BCE">
            <w:pPr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31"/>
              </w:tabs>
              <w:ind w:left="431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Ritmuskíséret </w:t>
            </w:r>
            <w:proofErr w:type="gramStart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komponálása</w:t>
            </w:r>
            <w:proofErr w:type="gramEnd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, ritmus </w:t>
            </w:r>
            <w:proofErr w:type="spellStart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osztinátó</w:t>
            </w:r>
            <w:proofErr w:type="spellEnd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, dallam két szólamra elosztva, tartott hangos/hangcsoportos kíséretek, dudabasszus.</w:t>
            </w:r>
          </w:p>
          <w:p w:rsidR="0013409A" w:rsidRPr="00BA2B9C" w:rsidRDefault="0013409A" w:rsidP="00863BCE">
            <w:pPr>
              <w:ind w:left="57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A2B9C">
              <w:rPr>
                <w:rFonts w:ascii="Times New Roman" w:hAnsi="Times New Roman"/>
                <w:sz w:val="24"/>
                <w:szCs w:val="24"/>
                <w:lang w:eastAsia="hu-HU"/>
              </w:rPr>
              <w:t>Zenei formaalkotás egyszerű szerkezettel:</w:t>
            </w:r>
          </w:p>
          <w:p w:rsidR="0013409A" w:rsidRPr="00BA2B9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BA2B9C">
              <w:rPr>
                <w:rFonts w:ascii="Times New Roman" w:hAnsi="Times New Roman"/>
              </w:rPr>
              <w:t>Összetett ritmusok gyakorlása páros és páratlan metrumú ütemekben mozgással, testhangszerrel (pl. taps, csettintés, combütögetés, dobbantás), a tanuló által készített hangkeltő eszközökkel, és ritmusnevekkel csoportosan és párban:</w:t>
            </w:r>
          </w:p>
          <w:p w:rsidR="0013409A" w:rsidRPr="00BA2B9C" w:rsidRDefault="0013409A" w:rsidP="00863BCE">
            <w:pPr>
              <w:pStyle w:val="MediumGrid1-Accent21"/>
              <w:numPr>
                <w:ilvl w:val="0"/>
                <w:numId w:val="0"/>
              </w:numPr>
              <w:spacing w:after="0"/>
              <w:ind w:left="426" w:hanging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BA2B9C">
              <w:rPr>
                <w:rFonts w:ascii="Times New Roman" w:hAnsi="Times New Roman" w:cs="Times New Roman"/>
              </w:rPr>
              <w:t xml:space="preserve"> zenei hangsúly </w:t>
            </w:r>
            <w:proofErr w:type="spellStart"/>
            <w:r w:rsidRPr="00BA2B9C">
              <w:rPr>
                <w:rFonts w:ascii="Times New Roman" w:hAnsi="Times New Roman" w:cs="Times New Roman"/>
              </w:rPr>
              <w:t>érzékeltetésével,mondókák</w:t>
            </w:r>
            <w:proofErr w:type="spellEnd"/>
            <w:r w:rsidRPr="00BA2B9C">
              <w:rPr>
                <w:rFonts w:ascii="Times New Roman" w:hAnsi="Times New Roman" w:cs="Times New Roman"/>
              </w:rPr>
              <w:t xml:space="preserve">, gyermekversek </w:t>
            </w:r>
            <w:proofErr w:type="spellStart"/>
            <w:r w:rsidRPr="00BA2B9C">
              <w:rPr>
                <w:rFonts w:ascii="Times New Roman" w:hAnsi="Times New Roman" w:cs="Times New Roman"/>
              </w:rPr>
              <w:t>ritmusánakhangoztatásával,felelgetős</w:t>
            </w:r>
            <w:proofErr w:type="spellEnd"/>
            <w:r w:rsidRPr="00BA2B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2B9C">
              <w:rPr>
                <w:rFonts w:ascii="Times New Roman" w:hAnsi="Times New Roman" w:cs="Times New Roman"/>
              </w:rPr>
              <w:t>ritmusjátékokkal,ritmus</w:t>
            </w:r>
            <w:proofErr w:type="gramStart"/>
            <w:r w:rsidRPr="00BA2B9C">
              <w:rPr>
                <w:rFonts w:ascii="Times New Roman" w:hAnsi="Times New Roman" w:cs="Times New Roman"/>
              </w:rPr>
              <w:t>variációval</w:t>
            </w:r>
            <w:proofErr w:type="spellEnd"/>
            <w:proofErr w:type="gramEnd"/>
            <w:r w:rsidRPr="00BA2B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2B9C">
              <w:rPr>
                <w:rFonts w:ascii="Times New Roman" w:hAnsi="Times New Roman" w:cs="Times New Roman"/>
              </w:rPr>
              <w:t>osztinátóval,befejezés</w:t>
            </w:r>
            <w:proofErr w:type="spellEnd"/>
            <w:r w:rsidRPr="00BA2B9C">
              <w:rPr>
                <w:rFonts w:ascii="Times New Roman" w:hAnsi="Times New Roman" w:cs="Times New Roman"/>
              </w:rPr>
              <w:t xml:space="preserve"> rögtönzésével egyszerű ritmussorokhoz</w:t>
            </w:r>
          </w:p>
          <w:p w:rsidR="0013409A" w:rsidRPr="00523C08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Belső hallás és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ritmikai</w:t>
            </w: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memória fejlesztése</w:t>
            </w:r>
            <w:proofErr w:type="gramStart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:Játékos</w:t>
            </w:r>
            <w:proofErr w:type="gramEnd"/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memória gyakorlatok rögtönzött dallamfordulatokkal, hangzó és „néma” éneklés.</w:t>
            </w:r>
          </w:p>
        </w:tc>
      </w:tr>
    </w:tbl>
    <w:p w:rsidR="0013409A" w:rsidRPr="00523C08" w:rsidRDefault="0013409A" w:rsidP="0013409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  <w:sz w:val="24"/>
          <w:szCs w:val="24"/>
          <w:lang w:eastAsia="hu-HU"/>
        </w:rPr>
        <w:sectPr w:rsidR="0013409A" w:rsidRPr="00523C08" w:rsidSect="002019C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32"/>
        <w:gridCol w:w="6950"/>
      </w:tblGrid>
      <w:tr w:rsidR="0013409A" w:rsidRPr="00615A92" w:rsidTr="00863BCE"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615A92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615A92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615A92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6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615A92" w:rsidRDefault="0013409A" w:rsidP="00863BCE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  <w:sz w:val="24"/>
                <w:szCs w:val="24"/>
              </w:rPr>
              <w:t>Ritmus</w:t>
            </w:r>
            <w:proofErr w:type="gramStart"/>
            <w:r w:rsidRPr="00615A92">
              <w:rPr>
                <w:rFonts w:ascii="Times New Roman" w:hAnsi="Times New Roman"/>
                <w:sz w:val="24"/>
                <w:szCs w:val="24"/>
              </w:rPr>
              <w:t>variáció</w:t>
            </w:r>
            <w:proofErr w:type="gramEnd"/>
            <w:r w:rsidRPr="00615A92">
              <w:rPr>
                <w:rFonts w:ascii="Times New Roman" w:hAnsi="Times New Roman"/>
                <w:sz w:val="24"/>
                <w:szCs w:val="24"/>
              </w:rPr>
              <w:t xml:space="preserve">, ¾ ütemmutató, </w:t>
            </w:r>
            <w:proofErr w:type="spellStart"/>
            <w:r w:rsidRPr="00615A92">
              <w:rPr>
                <w:rFonts w:ascii="Times New Roman" w:hAnsi="Times New Roman"/>
                <w:sz w:val="24"/>
                <w:szCs w:val="24"/>
              </w:rPr>
              <w:t>osztinátó</w:t>
            </w:r>
            <w:proofErr w:type="spellEnd"/>
            <w:r w:rsidRPr="00615A92">
              <w:rPr>
                <w:rFonts w:ascii="Times New Roman" w:hAnsi="Times New Roman"/>
                <w:sz w:val="24"/>
                <w:szCs w:val="24"/>
              </w:rPr>
              <w:t xml:space="preserve">, dudabasszus, orgonapont, zenei forma, nyitás és zárás, kérdés és felelet, zenei mondat, (forte, piano, crescendo, </w:t>
            </w:r>
            <w:proofErr w:type="spellStart"/>
            <w:r w:rsidRPr="00615A92">
              <w:rPr>
                <w:rFonts w:ascii="Times New Roman" w:hAnsi="Times New Roman"/>
                <w:sz w:val="24"/>
                <w:szCs w:val="24"/>
              </w:rPr>
              <w:t>decrescendo</w:t>
            </w:r>
            <w:proofErr w:type="spellEnd"/>
            <w:r w:rsidRPr="00615A92">
              <w:rPr>
                <w:rFonts w:ascii="Times New Roman" w:hAnsi="Times New Roman"/>
                <w:sz w:val="24"/>
                <w:szCs w:val="24"/>
              </w:rPr>
              <w:t xml:space="preserve">), memória, „néma” éneklés. </w:t>
            </w:r>
            <w:r w:rsidRPr="00615A92">
              <w:rPr>
                <w:rFonts w:ascii="Times New Roman" w:hAnsi="Times New Roman"/>
              </w:rPr>
              <w:t>Szinkópa; zenei hangsúly; nyújtott és éles ritmus; páratlan lüktetés</w:t>
            </w:r>
          </w:p>
          <w:p w:rsidR="0013409A" w:rsidRPr="00615A92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409A" w:rsidRPr="00615A92" w:rsidRDefault="0013409A" w:rsidP="0013409A">
      <w:pPr>
        <w:spacing w:before="480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693"/>
        <w:gridCol w:w="1280"/>
      </w:tblGrid>
      <w:tr w:rsidR="0013409A" w:rsidRPr="00523C08" w:rsidTr="00863BCE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</w:p>
          <w:p w:rsidR="0013409A" w:rsidRPr="00615A92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Témakör</w:t>
            </w:r>
          </w:p>
          <w:p w:rsidR="0013409A" w:rsidRPr="00523C08" w:rsidRDefault="0013409A" w:rsidP="00863BCE">
            <w:pPr>
              <w:jc w:val="center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Fejlesztési cél</w:t>
            </w:r>
          </w:p>
        </w:tc>
        <w:tc>
          <w:tcPr>
            <w:tcW w:w="5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523C08" w:rsidRDefault="0013409A" w:rsidP="00863BCE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Zenei ismeretek / Zenei írás, olvasás</w:t>
            </w:r>
          </w:p>
        </w:tc>
        <w:tc>
          <w:tcPr>
            <w:tcW w:w="12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615A92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Órakeret</w:t>
            </w:r>
          </w:p>
          <w:p w:rsidR="0013409A" w:rsidRPr="00523C08" w:rsidRDefault="000527B1" w:rsidP="00863BCE">
            <w:pPr>
              <w:jc w:val="center"/>
              <w:rPr>
                <w:rFonts w:ascii="Times New Roman" w:hAnsi="Times New Roman"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8</w:t>
            </w:r>
            <w:r w:rsidR="0013409A"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 xml:space="preserve"> óra</w:t>
            </w:r>
          </w:p>
        </w:tc>
      </w:tr>
      <w:tr w:rsidR="0013409A" w:rsidRPr="00523C08" w:rsidTr="00863BCE">
        <w:trPr>
          <w:cantSplit/>
          <w:trHeight w:val="705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523C08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A tanult ritmikai és dallami elemek felismerése kézjelről, betűkottáról, és azok hangoztatása tanári segítséggel 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egyénileg és </w:t>
            </w:r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csoportosan.</w:t>
            </w:r>
          </w:p>
        </w:tc>
      </w:tr>
      <w:tr w:rsidR="0013409A" w:rsidRPr="00523C08" w:rsidTr="00863BCE">
        <w:trPr>
          <w:cantSplit/>
          <w:trHeight w:val="4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</w:p>
          <w:p w:rsidR="0013409A" w:rsidRPr="00523C08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Tanulási eredmények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Tanári segítséggel képes leírni egyszerű ritmusokat a tanult értékekkel.</w:t>
            </w:r>
          </w:p>
          <w:p w:rsidR="0013409A" w:rsidRPr="00615A92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Ttanári segítséggel képes leírni egyszerű dallamfordulatokat a tanult dallamhangokkal;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615A92">
              <w:rPr>
                <w:rFonts w:ascii="Times New Roman" w:hAnsi="Times New Roman"/>
              </w:rPr>
              <w:t>Elmélyültebb</w:t>
            </w:r>
            <w:proofErr w:type="spellEnd"/>
            <w:r w:rsidRPr="00615A92">
              <w:rPr>
                <w:rFonts w:ascii="Times New Roman" w:hAnsi="Times New Roman"/>
              </w:rPr>
              <w:t xml:space="preserve"> lesz alapvető tájékozottsága a kottában; megtapasztalja a </w:t>
            </w:r>
            <w:proofErr w:type="gramStart"/>
            <w:r w:rsidRPr="00615A92">
              <w:rPr>
                <w:rFonts w:ascii="Times New Roman" w:hAnsi="Times New Roman"/>
              </w:rPr>
              <w:t>relatív</w:t>
            </w:r>
            <w:proofErr w:type="gramEnd"/>
            <w:r w:rsidRPr="00615A92">
              <w:rPr>
                <w:rFonts w:ascii="Times New Roman" w:hAnsi="Times New Roman"/>
              </w:rPr>
              <w:t xml:space="preserve"> </w:t>
            </w:r>
            <w:proofErr w:type="spellStart"/>
            <w:r w:rsidRPr="00615A92">
              <w:rPr>
                <w:rFonts w:ascii="Times New Roman" w:hAnsi="Times New Roman"/>
              </w:rPr>
              <w:t>szolmizáció</w:t>
            </w:r>
            <w:proofErr w:type="spellEnd"/>
            <w:r w:rsidRPr="00615A92">
              <w:rPr>
                <w:rFonts w:ascii="Times New Roman" w:hAnsi="Times New Roman"/>
              </w:rPr>
              <w:t xml:space="preserve"> lényegét; a hallás után tanult dalokat képes a kottakép alapján azonosítani és a kottában követni.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kottában felismeri a tanult új ritmusképleteket és dallamhangokat;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Pentaton és hétfokú dalokat tanári segítséggel szolmizálva énekel, kézjelekkel mutatja.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 xml:space="preserve">Helyesen használja a </w:t>
            </w:r>
            <w:proofErr w:type="spellStart"/>
            <w:r w:rsidRPr="00615A92">
              <w:rPr>
                <w:rFonts w:ascii="Times New Roman" w:hAnsi="Times New Roman"/>
              </w:rPr>
              <w:t>szolmizációs</w:t>
            </w:r>
            <w:proofErr w:type="spellEnd"/>
            <w:r w:rsidRPr="00615A92">
              <w:rPr>
                <w:rFonts w:ascii="Times New Roman" w:hAnsi="Times New Roman"/>
              </w:rPr>
              <w:t xml:space="preserve"> hangokat és neveket különböző </w:t>
            </w:r>
            <w:proofErr w:type="gramStart"/>
            <w:r w:rsidRPr="00615A92">
              <w:rPr>
                <w:rFonts w:ascii="Times New Roman" w:hAnsi="Times New Roman"/>
              </w:rPr>
              <w:t>intonációs</w:t>
            </w:r>
            <w:proofErr w:type="gramEnd"/>
            <w:r w:rsidRPr="00615A92">
              <w:rPr>
                <w:rFonts w:ascii="Times New Roman" w:hAnsi="Times New Roman"/>
              </w:rPr>
              <w:t xml:space="preserve"> és hangképzőgyakorlatoknál, hallásfejlesztésnél.</w:t>
            </w:r>
          </w:p>
          <w:p w:rsidR="0013409A" w:rsidRPr="00615A92" w:rsidRDefault="0013409A" w:rsidP="00863BCE">
            <w:pPr>
              <w:ind w:left="57"/>
              <w:jc w:val="both"/>
              <w:rPr>
                <w:rFonts w:ascii="Times New Roman" w:hAnsi="Times New Roman"/>
                <w:strike/>
                <w:position w:val="-2"/>
                <w:sz w:val="24"/>
                <w:szCs w:val="24"/>
              </w:rPr>
            </w:pPr>
          </w:p>
          <w:p w:rsidR="0013409A" w:rsidRPr="00322D3D" w:rsidRDefault="0013409A" w:rsidP="00863BCE">
            <w:pPr>
              <w:ind w:left="57"/>
              <w:rPr>
                <w:rFonts w:ascii="Times New Roman" w:hAnsi="Times New Roman"/>
                <w:strike/>
                <w:position w:val="-2"/>
                <w:sz w:val="24"/>
                <w:szCs w:val="24"/>
              </w:rPr>
            </w:pPr>
          </w:p>
        </w:tc>
      </w:tr>
    </w:tbl>
    <w:p w:rsidR="0013409A" w:rsidRPr="00523C08" w:rsidRDefault="0013409A" w:rsidP="0013409A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2"/>
        <w:gridCol w:w="6950"/>
      </w:tblGrid>
      <w:tr w:rsidR="0013409A" w:rsidRPr="00523C08" w:rsidTr="00863BCE">
        <w:trPr>
          <w:cantSplit/>
          <w:trHeight w:val="295"/>
        </w:trPr>
        <w:tc>
          <w:tcPr>
            <w:tcW w:w="908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keepNext/>
              <w:keepLines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Fejlesztési feladatok, készségek és képességek</w:t>
            </w:r>
          </w:p>
        </w:tc>
      </w:tr>
      <w:tr w:rsidR="0013409A" w:rsidRPr="00523C08" w:rsidTr="00863BCE">
        <w:tc>
          <w:tcPr>
            <w:tcW w:w="908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hallás után tanult dalok kottából való azonosítása különböző eszközökkel (pl. a dallamvonal lerajzolásával, mozgással stb.);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hangmagasság, dallamvonal, és időbeli viszonyok megfigyelése és követése a kottában a tanult dalokon;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lastRenderedPageBreak/>
              <w:t>A tanult új ritmikai elemek megfigyelése és követése a kottában a tanult dalokon;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tanult dallamhangok megfigyelése és követése a kottában a tanult dalokon;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Egyszerű, rövid írás – olvasási feladatok a tanult új ritmikai elemek és dallamhangok alkalmazásával;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figyelem, az összpontosítás fejlesztése a fenti feladatok segítségével;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 xml:space="preserve"> A finommotorikus mozgások fejlesztése az egyszerű, rövid írás feladatok segítségével;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leírt kottakép visszaéneklése a zenei olvasás fejlesztésére;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Rövid dallamok éneklése a tanult hangok alkalmazásával, a zenei olvasás fejlesztésére;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Felismerő kottaolvasás segítése a tanult dalok szolmizált, kézjelezett éneklése után;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A mozgó dó hang szerepének megfigyelése az írás és az olvasás során;</w:t>
            </w:r>
          </w:p>
          <w:p w:rsidR="0013409A" w:rsidRPr="00615A92" w:rsidRDefault="0013409A" w:rsidP="00863BCE">
            <w:pPr>
              <w:ind w:left="417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Belépő </w:t>
            </w:r>
            <w:proofErr w:type="spellStart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szolmizációs</w:t>
            </w:r>
            <w:proofErr w:type="spellEnd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hangok</w:t>
            </w:r>
            <w:proofErr w:type="gramStart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:,</w:t>
            </w:r>
            <w:proofErr w:type="gramEnd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alsó ti, </w:t>
            </w:r>
            <w:proofErr w:type="spellStart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fá</w:t>
            </w:r>
            <w:proofErr w:type="spellEnd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, és ti.</w:t>
            </w:r>
          </w:p>
          <w:p w:rsidR="0013409A" w:rsidRPr="00615A92" w:rsidRDefault="0013409A" w:rsidP="00863BCE">
            <w:pPr>
              <w:ind w:left="417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C93301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 xml:space="preserve">A pentaton, </w:t>
            </w:r>
            <w:proofErr w:type="spellStart"/>
            <w:r w:rsidRPr="00C93301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>pentachord</w:t>
            </w:r>
            <w:proofErr w:type="spellEnd"/>
            <w:r w:rsidRPr="00C93301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 xml:space="preserve">, </w:t>
            </w:r>
            <w:proofErr w:type="spellStart"/>
            <w:r w:rsidRPr="00C93301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>hexachord</w:t>
            </w:r>
            <w:proofErr w:type="spellEnd"/>
            <w:r w:rsidRPr="00C93301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 xml:space="preserve"> és a hétfokú hangsor </w:t>
            </w: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dallamfordulatai.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Violinkulcs írása;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Szinkópa, nyújtott és éles ritmus grafikai képe és írása;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>Egyedül álló nyolcad és szünete grafikai képe és írása;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 xml:space="preserve">Egész értékű és pontozott </w:t>
            </w:r>
            <w:proofErr w:type="gramStart"/>
            <w:r w:rsidRPr="00615A92">
              <w:rPr>
                <w:rFonts w:ascii="Times New Roman" w:hAnsi="Times New Roman"/>
              </w:rPr>
              <w:t>fél értékű</w:t>
            </w:r>
            <w:proofErr w:type="gramEnd"/>
            <w:r w:rsidRPr="00615A92">
              <w:rPr>
                <w:rFonts w:ascii="Times New Roman" w:hAnsi="Times New Roman"/>
              </w:rPr>
              <w:t xml:space="preserve"> kotta és szünetének grafikai képe és írása;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615A92">
              <w:rPr>
                <w:rFonts w:ascii="Times New Roman" w:hAnsi="Times New Roman"/>
              </w:rPr>
              <w:t>A</w:t>
            </w:r>
            <w:proofErr w:type="gramEnd"/>
            <w:r w:rsidRPr="00615A92">
              <w:rPr>
                <w:rFonts w:ascii="Times New Roman" w:hAnsi="Times New Roman"/>
              </w:rPr>
              <w:t xml:space="preserve"> ¾ és 4/4 –es ütemfajta grafikai képe és írása;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 xml:space="preserve"> hangok a kottában;</w:t>
            </w:r>
          </w:p>
          <w:p w:rsidR="0013409A" w:rsidRPr="00615A92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jc w:val="both"/>
              <w:rPr>
                <w:rFonts w:ascii="Times New Roman" w:hAnsi="Times New Roman"/>
              </w:rPr>
            </w:pPr>
            <w:r w:rsidRPr="00615A92">
              <w:rPr>
                <w:rFonts w:ascii="Times New Roman" w:hAnsi="Times New Roman"/>
              </w:rPr>
              <w:t xml:space="preserve">A hétfokú hangsor </w:t>
            </w:r>
            <w:proofErr w:type="gramStart"/>
            <w:r w:rsidRPr="00615A92">
              <w:rPr>
                <w:rFonts w:ascii="Times New Roman" w:hAnsi="Times New Roman"/>
              </w:rPr>
              <w:t>relációi</w:t>
            </w:r>
            <w:proofErr w:type="gramEnd"/>
            <w:r w:rsidRPr="00615A92">
              <w:rPr>
                <w:rFonts w:ascii="Times New Roman" w:hAnsi="Times New Roman"/>
              </w:rPr>
              <w:t>, kézjelük és elhelyezkedésük a vonalrendszerben.</w:t>
            </w:r>
          </w:p>
          <w:p w:rsidR="0013409A" w:rsidRPr="009432D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jc w:val="both"/>
              <w:rPr>
                <w:rFonts w:ascii="Times New Roman" w:hAnsi="Times New Roman"/>
                <w:color w:val="FF0000"/>
              </w:rPr>
            </w:pPr>
            <w:r w:rsidRPr="009432D7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 xml:space="preserve">Zeneelméleti alapismeretek megszerzése az előkészítés-tudatosítás-gyakorlás/alkalmazás hármas </w:t>
            </w:r>
            <w:proofErr w:type="spellStart"/>
            <w:r w:rsidRPr="009432D7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>egységébenTiszta</w:t>
            </w:r>
            <w:proofErr w:type="spellEnd"/>
            <w:r w:rsidRPr="009432D7">
              <w:rPr>
                <w:rFonts w:ascii="Times New Roman" w:hAnsi="Times New Roman"/>
                <w:color w:val="000000" w:themeColor="text1"/>
                <w:position w:val="-2"/>
                <w:sz w:val="24"/>
                <w:szCs w:val="24"/>
              </w:rPr>
              <w:t xml:space="preserve"> hangközök: oktáv, kvint, kvart, prím</w:t>
            </w:r>
          </w:p>
        </w:tc>
      </w:tr>
      <w:tr w:rsidR="0013409A" w:rsidRPr="00523C08" w:rsidTr="00863BCE">
        <w:trPr>
          <w:cantSplit/>
          <w:trHeight w:val="876"/>
        </w:trPr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523C08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6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615A92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A ritmusok neve és gyakorló neve, a dallami elemek </w:t>
            </w:r>
            <w:proofErr w:type="spellStart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szolmizációs</w:t>
            </w:r>
            <w:proofErr w:type="spellEnd"/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neve, kézjele, betűjele, hármas ütem, violinkulcs, </w:t>
            </w:r>
            <w:r w:rsidRPr="00615A92">
              <w:rPr>
                <w:rFonts w:ascii="Times New Roman" w:hAnsi="Times New Roman"/>
                <w:i/>
                <w:position w:val="-2"/>
                <w:sz w:val="24"/>
                <w:szCs w:val="24"/>
              </w:rPr>
              <w:t>kereszt</w:t>
            </w: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és </w:t>
            </w:r>
            <w:r w:rsidRPr="00615A92">
              <w:rPr>
                <w:rFonts w:ascii="Times New Roman" w:hAnsi="Times New Roman"/>
                <w:i/>
                <w:position w:val="-2"/>
                <w:sz w:val="24"/>
                <w:szCs w:val="24"/>
              </w:rPr>
              <w:t>b</w:t>
            </w: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mint előjegyzés.</w:t>
            </w:r>
          </w:p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position w:val="-2"/>
                <w:sz w:val="24"/>
                <w:szCs w:val="24"/>
              </w:rPr>
              <w:t>oktáv, kvint, kvart, prím</w:t>
            </w:r>
          </w:p>
        </w:tc>
      </w:tr>
    </w:tbl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13409A" w:rsidRPr="00883807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165"/>
        <w:gridCol w:w="1808"/>
      </w:tblGrid>
      <w:tr w:rsidR="0013409A" w:rsidRPr="00523C08" w:rsidTr="00863BCE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615A92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615A92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Témakör</w:t>
            </w:r>
          </w:p>
          <w:p w:rsidR="0013409A" w:rsidRPr="00615A92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615A92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615A92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sz w:val="24"/>
                <w:szCs w:val="24"/>
              </w:rPr>
              <w:t>Zenei ismeretek / Hallásfejlesztés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615A92" w:rsidRDefault="0013409A" w:rsidP="00863B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A92">
              <w:rPr>
                <w:rFonts w:ascii="Times New Roman" w:hAnsi="Times New Roman"/>
                <w:b/>
                <w:bCs/>
                <w:sz w:val="24"/>
                <w:szCs w:val="24"/>
              </w:rPr>
              <w:t>Órakeret</w:t>
            </w:r>
          </w:p>
          <w:p w:rsidR="0013409A" w:rsidRPr="00615A92" w:rsidRDefault="000527B1" w:rsidP="00863BCE">
            <w:pPr>
              <w:ind w:left="180"/>
              <w:jc w:val="center"/>
              <w:rPr>
                <w:rFonts w:ascii="Times New Roman" w:hAnsi="Times New Roman"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4</w:t>
            </w:r>
            <w:r w:rsidR="0013409A" w:rsidRPr="00615A92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 xml:space="preserve"> óra</w:t>
            </w:r>
          </w:p>
        </w:tc>
      </w:tr>
      <w:tr w:rsidR="0013409A" w:rsidRPr="00523C08" w:rsidTr="00863BCE">
        <w:trPr>
          <w:cantSplit/>
          <w:trHeight w:val="11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C08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ind w:left="57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Csendre való képesség, figyelem a zenehallgatásra, fejlődő hangszínhallás, többszólamú halláskészség és formaérzék. Alapismeretek hangszerekről, a zene befogadásának képessége a zenehallgatási anyaghoz kapcsolódóan.</w:t>
            </w:r>
          </w:p>
        </w:tc>
      </w:tr>
      <w:tr w:rsidR="0013409A" w:rsidRPr="00523C08" w:rsidTr="00863BCE">
        <w:trPr>
          <w:cantSplit/>
          <w:trHeight w:val="98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523C08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Tanulmányi eredmények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 w:rsidRPr="00D85FC0">
              <w:rPr>
                <w:rFonts w:ascii="Times New Roman" w:hAnsi="Times New Roman"/>
              </w:rPr>
              <w:t xml:space="preserve">csoportosan vagy önállóan, életkorának és hangi sajátosságainak megfelelő hangmagasságban énekel, törekszik a tiszta </w:t>
            </w:r>
            <w:proofErr w:type="gramStart"/>
            <w:r w:rsidRPr="00D85FC0">
              <w:rPr>
                <w:rFonts w:ascii="Times New Roman" w:hAnsi="Times New Roman"/>
              </w:rPr>
              <w:t>intonációra</w:t>
            </w:r>
            <w:proofErr w:type="gramEnd"/>
            <w:r w:rsidRPr="00D85FC0">
              <w:rPr>
                <w:rFonts w:ascii="Times New Roman" w:hAnsi="Times New Roman"/>
              </w:rPr>
              <w:t>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különböző dinamikai szinteken tud énekelni;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a zenei </w:t>
            </w:r>
            <w:proofErr w:type="gramStart"/>
            <w:r w:rsidRPr="00D85FC0">
              <w:rPr>
                <w:rFonts w:ascii="Times New Roman" w:hAnsi="Times New Roman"/>
              </w:rPr>
              <w:t>produkciók</w:t>
            </w:r>
            <w:proofErr w:type="gramEnd"/>
            <w:r w:rsidRPr="00D85FC0">
              <w:rPr>
                <w:rFonts w:ascii="Times New Roman" w:hAnsi="Times New Roman"/>
              </w:rPr>
              <w:t xml:space="preserve"> kifejező előadásmódján a pedagógus visszajelzése alapján alakít;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 énekel a pentaton hangsorban;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 xml:space="preserve"> énekel a hétfokú hangsorban;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a tanult énekelt zenei anyagot tanári vezetéssel el tudja énekelni kézjelezve és szolmizálva.</w:t>
            </w:r>
          </w:p>
          <w:p w:rsidR="0013409A" w:rsidRPr="00D85FC0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contextualSpacing/>
              <w:rPr>
                <w:rFonts w:ascii="Times New Roman" w:hAnsi="Times New Roman"/>
                <w:b/>
              </w:rPr>
            </w:pPr>
            <w:r w:rsidRPr="00D85FC0">
              <w:rPr>
                <w:rFonts w:ascii="Times New Roman" w:hAnsi="Times New Roman"/>
                <w:b/>
              </w:rPr>
              <w:t>A témakör tanulása eredményeként a tanuló: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b/>
              </w:rPr>
            </w:pPr>
            <w:r w:rsidRPr="00D85FC0">
              <w:rPr>
                <w:rFonts w:ascii="Times New Roman" w:hAnsi="Times New Roman"/>
              </w:rPr>
              <w:t xml:space="preserve">megismeri, énekli és alkalmazza a felső </w:t>
            </w:r>
            <w:proofErr w:type="gramStart"/>
            <w:r w:rsidRPr="00D85FC0">
              <w:rPr>
                <w:rFonts w:ascii="Times New Roman" w:hAnsi="Times New Roman"/>
              </w:rPr>
              <w:t>dó ,</w:t>
            </w:r>
            <w:proofErr w:type="gramEnd"/>
            <w:r w:rsidRPr="00D85FC0">
              <w:rPr>
                <w:rFonts w:ascii="Times New Roman" w:hAnsi="Times New Roman"/>
              </w:rPr>
              <w:t xml:space="preserve"> alsó lá és alsó szó hangokat;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D85FC0">
              <w:rPr>
                <w:rFonts w:ascii="Times New Roman" w:hAnsi="Times New Roman"/>
              </w:rPr>
              <w:t>megfigyel</w:t>
            </w:r>
            <w:proofErr w:type="gramEnd"/>
            <w:r w:rsidRPr="00D85FC0">
              <w:rPr>
                <w:rFonts w:ascii="Times New Roman" w:hAnsi="Times New Roman"/>
              </w:rPr>
              <w:t xml:space="preserve"> és hallás után reprodukál különböző hangszíneket, ellentétes dinamikai szinteket;</w:t>
            </w:r>
          </w:p>
          <w:p w:rsidR="0013409A" w:rsidRPr="00D85FC0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D85FC0">
              <w:rPr>
                <w:rFonts w:ascii="Times New Roman" w:hAnsi="Times New Roman"/>
              </w:rPr>
              <w:t>a tanult dalok, zenei részletek éneklésekor hangerejét a zenei kifejezésnek megfelelően tudja változtatni.</w:t>
            </w:r>
          </w:p>
          <w:p w:rsidR="0013409A" w:rsidRPr="009945E3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3435F5">
              <w:rPr>
                <w:rFonts w:ascii="Times New Roman" w:hAnsi="Times New Roman"/>
                <w:sz w:val="24"/>
                <w:szCs w:val="24"/>
              </w:rPr>
              <w:t xml:space="preserve">A zenehallgatásra irányuló teljes figyelem képességének további </w:t>
            </w:r>
            <w:r w:rsidRPr="0077031C">
              <w:rPr>
                <w:rFonts w:ascii="Times New Roman" w:hAnsi="Times New Roman"/>
                <w:sz w:val="24"/>
                <w:szCs w:val="24"/>
              </w:rPr>
              <w:t>fejlesztése. A tanulók zeneértővé nevelése a rendszeres zenehallgatás során. N</w:t>
            </w:r>
            <w:r w:rsidRPr="0077031C">
              <w:rPr>
                <w:rFonts w:ascii="Times New Roman" w:hAnsi="Times New Roman"/>
              </w:rPr>
              <w:t>épdalfeldolgozásokat hall zenekari kísérettel; megismerkedik a zenében alkalmazható humorral;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Ismerete gazdagodik a különböző stílusban írott zeneművek meghallgatása által; megismer több, a mindennapokhoz, továbbá alkalmakhoz, ünnepekhez, jeles napokhoz fűződő zenei részletet;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megismerkedik a szimfonikus zenekar főbb hangszereivel (hegedű, cselló, fuvola, oboa, klarinét, kürt, trombita);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Hangszínhallás, a többszólamú halláskészség és a formaérzék fejlesztése. 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meg tudja különböztetni a népdalfeldolgozásokat az egyéb szimfonikus művektől;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megkülönbözteti a szólóhangszer hangzását a zenekari hangzástól;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képzelete és kreatív gondolkodása fejlődik;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képes az érzelmi azonosulásra;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egyre hosszabb zenei részletekre képes figyelni;</w:t>
            </w:r>
          </w:p>
          <w:p w:rsidR="0013409A" w:rsidRPr="003435F5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77031C">
              <w:rPr>
                <w:rFonts w:ascii="Times New Roman" w:hAnsi="Times New Roman"/>
              </w:rPr>
              <w:t>kialakul a többirányú figyelem készsége,</w:t>
            </w:r>
          </w:p>
        </w:tc>
      </w:tr>
    </w:tbl>
    <w:p w:rsidR="0013409A" w:rsidRPr="00523C08" w:rsidRDefault="0013409A" w:rsidP="0013409A">
      <w:pPr>
        <w:keepNext/>
        <w:keepLines/>
        <w:spacing w:before="120"/>
        <w:outlineLvl w:val="2"/>
        <w:rPr>
          <w:rFonts w:ascii="Times New Roman" w:hAnsi="Times New Roman"/>
          <w:b/>
          <w:bCs/>
          <w:sz w:val="24"/>
          <w:szCs w:val="24"/>
          <w:lang w:eastAsia="hu-HU"/>
        </w:rPr>
        <w:sectPr w:rsidR="0013409A" w:rsidRPr="00523C08" w:rsidSect="002019C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409A" w:rsidRPr="00883807" w:rsidRDefault="0013409A" w:rsidP="0013409A">
      <w:pPr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7"/>
      </w:tblGrid>
      <w:tr w:rsidR="0013409A" w:rsidRPr="00523C08" w:rsidTr="00863BCE">
        <w:trPr>
          <w:trHeight w:val="295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Default="0013409A" w:rsidP="00863BCE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523C08" w:rsidRDefault="0013409A" w:rsidP="00863BCE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Fejlesztési feladatok, készségek és képességek</w:t>
            </w:r>
          </w:p>
        </w:tc>
      </w:tr>
      <w:tr w:rsidR="0013409A" w:rsidRPr="00523C08" w:rsidTr="00863BCE"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77031C" w:rsidRDefault="0013409A" w:rsidP="00863BCE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ind w:left="57"/>
              <w:jc w:val="both"/>
              <w:rPr>
                <w:rFonts w:ascii="Times New Roman" w:hAnsi="Times New Roman"/>
                <w:position w:val="-2"/>
                <w:sz w:val="24"/>
                <w:szCs w:val="24"/>
                <w:lang w:eastAsia="hu-HU"/>
              </w:rPr>
            </w:pPr>
            <w:r w:rsidRPr="0077031C">
              <w:rPr>
                <w:rFonts w:ascii="Times New Roman" w:hAnsi="Times New Roman"/>
                <w:sz w:val="24"/>
                <w:szCs w:val="24"/>
                <w:lang w:eastAsia="hu-HU"/>
              </w:rPr>
              <w:t>A teljes figyelem kialakításának fejlesztése: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tánccal és/vagy szabad mozgás </w:t>
            </w:r>
            <w:proofErr w:type="gramStart"/>
            <w:r w:rsidRPr="0077031C">
              <w:rPr>
                <w:rFonts w:ascii="Times New Roman" w:hAnsi="Times New Roman"/>
                <w:sz w:val="24"/>
                <w:szCs w:val="24"/>
              </w:rPr>
              <w:t>improvizációval</w:t>
            </w:r>
            <w:proofErr w:type="gramEnd"/>
            <w:r w:rsidRPr="0077031C">
              <w:rPr>
                <w:rFonts w:ascii="Times New Roman" w:hAnsi="Times New Roman"/>
                <w:sz w:val="24"/>
                <w:szCs w:val="24"/>
              </w:rPr>
              <w:t xml:space="preserve"> (egyénileg, párban vagy </w:t>
            </w:r>
            <w:r w:rsidRPr="0077031C">
              <w:rPr>
                <w:rFonts w:ascii="Times New Roman" w:hAnsi="Times New Roman"/>
                <w:position w:val="-2"/>
                <w:sz w:val="24"/>
                <w:szCs w:val="24"/>
              </w:rPr>
              <w:t>csoportosan</w:t>
            </w:r>
            <w:r w:rsidRPr="0077031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7031C">
              <w:rPr>
                <w:rFonts w:ascii="Times New Roman" w:hAnsi="Times New Roman"/>
                <w:sz w:val="24"/>
                <w:szCs w:val="24"/>
              </w:rPr>
              <w:noBreakHyphen/>
              <w:t xml:space="preserve"> differenciált karakterű zeneművek vagy zenei részletek többszöri meghallgatásával (ismétlődő lejátszásával);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a figyelem </w:t>
            </w:r>
            <w:r w:rsidRPr="0077031C">
              <w:rPr>
                <w:rFonts w:ascii="Times New Roman" w:hAnsi="Times New Roman"/>
                <w:position w:val="-2"/>
                <w:sz w:val="24"/>
                <w:szCs w:val="24"/>
              </w:rPr>
              <w:t>időtartamának</w:t>
            </w:r>
            <w:r w:rsidRPr="0077031C">
              <w:rPr>
                <w:rFonts w:ascii="Times New Roman" w:hAnsi="Times New Roman"/>
                <w:sz w:val="24"/>
                <w:szCs w:val="24"/>
              </w:rPr>
              <w:t xml:space="preserve"> növelése hosszabb énekes és zenehallgatási anyag segítségével;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teljes zenei befogadás kiegészítve egy-egy zenei megfigyelésre </w:t>
            </w:r>
            <w:proofErr w:type="gramStart"/>
            <w:r w:rsidRPr="0077031C">
              <w:rPr>
                <w:rFonts w:ascii="Times New Roman" w:hAnsi="Times New Roman"/>
                <w:sz w:val="24"/>
                <w:szCs w:val="24"/>
              </w:rPr>
              <w:t>koncentráló</w:t>
            </w:r>
            <w:proofErr w:type="gramEnd"/>
            <w:r w:rsidRPr="0077031C">
              <w:rPr>
                <w:rFonts w:ascii="Times New Roman" w:hAnsi="Times New Roman"/>
                <w:sz w:val="24"/>
                <w:szCs w:val="24"/>
              </w:rPr>
              <w:t xml:space="preserve"> feladattal; 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Egyre hosszabb zenei részletek megfigyelésének képességét fejleszteni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31C">
              <w:rPr>
                <w:rFonts w:ascii="Times New Roman" w:hAnsi="Times New Roman"/>
              </w:rPr>
              <w:t xml:space="preserve">Kialakul a többirányú figyelem készsége, a lineáris és a vertikális történések </w:t>
            </w:r>
            <w:proofErr w:type="spellStart"/>
            <w:r w:rsidRPr="0077031C">
              <w:rPr>
                <w:rFonts w:ascii="Times New Roman" w:hAnsi="Times New Roman"/>
              </w:rPr>
              <w:t>érzékelése</w:t>
            </w:r>
            <w:r w:rsidRPr="0077031C">
              <w:rPr>
                <w:rFonts w:ascii="Times New Roman" w:hAnsi="Times New Roman"/>
                <w:sz w:val="24"/>
                <w:szCs w:val="24"/>
              </w:rPr>
              <w:t>zenei</w:t>
            </w:r>
            <w:proofErr w:type="spellEnd"/>
            <w:r w:rsidRPr="0077031C">
              <w:rPr>
                <w:rFonts w:ascii="Times New Roman" w:hAnsi="Times New Roman"/>
                <w:sz w:val="24"/>
                <w:szCs w:val="24"/>
              </w:rPr>
              <w:t xml:space="preserve"> memória gyakorlatokkal.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  <w:u w:val="single"/>
              </w:rPr>
            </w:pPr>
          </w:p>
          <w:p w:rsidR="0013409A" w:rsidRPr="0077031C" w:rsidRDefault="0013409A" w:rsidP="00863BCE">
            <w:pPr>
              <w:ind w:left="57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7031C">
              <w:rPr>
                <w:rFonts w:ascii="Times New Roman" w:hAnsi="Times New Roman"/>
                <w:sz w:val="24"/>
                <w:szCs w:val="24"/>
                <w:lang w:eastAsia="hu-HU"/>
              </w:rPr>
              <w:t>Zenei jelenségek megfigyeltetésével: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A hangszerek hangszínének megfigyeltetése a tanult zenei anyagban;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Különböző stílusú, korú és műfajú zenék hallgatása a gyermekvilág és mesék témájában;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Az egyes szereplők zenei ábrázolásának megfigyelése a cselekményes zenében;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Hangfajták (szoprán, </w:t>
            </w:r>
            <w:proofErr w:type="spellStart"/>
            <w:r w:rsidRPr="0077031C">
              <w:rPr>
                <w:rFonts w:ascii="Times New Roman" w:hAnsi="Times New Roman"/>
                <w:sz w:val="24"/>
                <w:szCs w:val="24"/>
              </w:rPr>
              <w:t>mezzo</w:t>
            </w:r>
            <w:proofErr w:type="spellEnd"/>
            <w:r w:rsidRPr="0077031C">
              <w:rPr>
                <w:rFonts w:ascii="Times New Roman" w:hAnsi="Times New Roman"/>
                <w:sz w:val="24"/>
                <w:szCs w:val="24"/>
              </w:rPr>
              <w:t>, alt) hangszínhallás fejlesztése;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>a hangszerek hangszínének megkülönböztetése és azonosítása a hangadás módja szerint;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 xml:space="preserve">Zenei befogadói készség: a hallgatott zenék folyamatainak követése: hasonlóságok, különbözőségek, </w:t>
            </w:r>
            <w:proofErr w:type="gramStart"/>
            <w:r w:rsidRPr="0077031C">
              <w:rPr>
                <w:rFonts w:ascii="Times New Roman" w:hAnsi="Times New Roman"/>
              </w:rPr>
              <w:t>variációk</w:t>
            </w:r>
            <w:proofErr w:type="gramEnd"/>
            <w:r w:rsidRPr="0077031C">
              <w:rPr>
                <w:rFonts w:ascii="Times New Roman" w:hAnsi="Times New Roman"/>
              </w:rPr>
              <w:t xml:space="preserve"> megfigyelése a tanuló képzeletének aktív részvétele a zeneművek befogadásában; egy-egy zenemű befogadásának segítése motivációs zenei játékokkal; a zenei befogadás mikéntjének megtapasztalása a zenei aktivitáson keresztül;</w:t>
            </w:r>
          </w:p>
          <w:p w:rsidR="0013409A" w:rsidRPr="0077031C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 xml:space="preserve">     Differenciált </w:t>
            </w:r>
            <w:proofErr w:type="gramStart"/>
            <w:r w:rsidRPr="0077031C">
              <w:rPr>
                <w:rFonts w:ascii="Times New Roman" w:hAnsi="Times New Roman"/>
                <w:sz w:val="24"/>
                <w:szCs w:val="24"/>
              </w:rPr>
              <w:t>karakterek</w:t>
            </w:r>
            <w:proofErr w:type="gramEnd"/>
            <w:r w:rsidRPr="0077031C">
              <w:rPr>
                <w:rFonts w:ascii="Times New Roman" w:hAnsi="Times New Roman"/>
                <w:sz w:val="24"/>
                <w:szCs w:val="24"/>
              </w:rPr>
              <w:t xml:space="preserve"> zenei ábrázolásának megfigyeltetése, 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>ellentétpárok: szóló-tutti, dúr és moll jelleg, forte-piano, egyszólamú-többszólamú;</w:t>
            </w:r>
          </w:p>
          <w:p w:rsidR="0013409A" w:rsidRPr="0077031C" w:rsidRDefault="0013409A" w:rsidP="00863BCE">
            <w:pPr>
              <w:ind w:left="360"/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77031C">
              <w:rPr>
                <w:rFonts w:ascii="Times New Roman" w:hAnsi="Times New Roman"/>
                <w:sz w:val="24"/>
                <w:szCs w:val="24"/>
              </w:rPr>
              <w:t>a dallam és kíséret különbözőségeinek megfigyelése.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Zenei befogadói készség fejlődése;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 xml:space="preserve"> Alkotói készség: </w:t>
            </w:r>
            <w:proofErr w:type="gramStart"/>
            <w:r w:rsidRPr="0077031C">
              <w:rPr>
                <w:rFonts w:ascii="Times New Roman" w:hAnsi="Times New Roman"/>
              </w:rPr>
              <w:t>aktív</w:t>
            </w:r>
            <w:proofErr w:type="gramEnd"/>
            <w:r w:rsidRPr="0077031C">
              <w:rPr>
                <w:rFonts w:ascii="Times New Roman" w:hAnsi="Times New Roman"/>
              </w:rPr>
              <w:t xml:space="preserve"> részvétel az alkotói folyamatokban; a megélt élmények feldolgozása; a zeneművek eljátszása dramatizált előadással;</w:t>
            </w:r>
          </w:p>
          <w:p w:rsidR="0013409A" w:rsidRPr="0077031C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A gyermekkar, vegyeskar, szólóhangszer és a zenekar hangzásának azonosítása;</w:t>
            </w:r>
          </w:p>
          <w:p w:rsidR="0013409A" w:rsidRPr="009945E3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77031C">
              <w:rPr>
                <w:rFonts w:ascii="Times New Roman" w:hAnsi="Times New Roman"/>
                <w:sz w:val="24"/>
                <w:szCs w:val="24"/>
                <w:lang w:eastAsia="hu-HU"/>
              </w:rPr>
              <w:t>Fejlesztő hatás fokozása</w:t>
            </w:r>
            <w:r w:rsidRPr="009945E3">
              <w:rPr>
                <w:rFonts w:ascii="Times New Roman" w:hAnsi="Times New Roman"/>
                <w:sz w:val="24"/>
                <w:szCs w:val="24"/>
                <w:lang w:eastAsia="hu-HU"/>
              </w:rPr>
              <w:t>, tanult ismeret elmélyítése:</w:t>
            </w:r>
          </w:p>
          <w:p w:rsidR="0013409A" w:rsidRPr="00523C08" w:rsidRDefault="0013409A" w:rsidP="0013409A">
            <w:pPr>
              <w:numPr>
                <w:ilvl w:val="0"/>
                <w:numId w:val="1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ind w:left="720"/>
              <w:jc w:val="both"/>
              <w:rPr>
                <w:rFonts w:ascii="Times New Roman" w:hAnsi="Times New Roman"/>
                <w:position w:val="-2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rövid történetek zeneszerzőkről, híres előadóművészekről;</w:t>
            </w:r>
          </w:p>
          <w:p w:rsidR="0013409A" w:rsidRPr="00523C08" w:rsidRDefault="0013409A" w:rsidP="0013409A">
            <w:pPr>
              <w:numPr>
                <w:ilvl w:val="0"/>
                <w:numId w:val="1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ind w:left="720"/>
              <w:jc w:val="both"/>
              <w:rPr>
                <w:rFonts w:ascii="Times New Roman" w:hAnsi="Times New Roman"/>
                <w:position w:val="-2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>a dalok szövegének értelmezése, dramatizált előadás; vizuális megjelenítés (különböző technikák);</w:t>
            </w:r>
          </w:p>
          <w:p w:rsidR="0013409A" w:rsidRPr="00523C08" w:rsidRDefault="0013409A" w:rsidP="0013409A">
            <w:pPr>
              <w:numPr>
                <w:ilvl w:val="0"/>
                <w:numId w:val="1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népi játékhangszerek készítése: dobok, sípok, húros hangszerek.</w:t>
            </w:r>
          </w:p>
        </w:tc>
      </w:tr>
    </w:tbl>
    <w:p w:rsidR="0013409A" w:rsidRPr="003E512B" w:rsidRDefault="0013409A" w:rsidP="0013409A">
      <w:pPr>
        <w:rPr>
          <w:vanish/>
        </w:rPr>
      </w:pPr>
    </w:p>
    <w:tbl>
      <w:tblPr>
        <w:tblpPr w:leftFromText="141" w:rightFromText="141" w:vertAnchor="text" w:horzAnchor="margin" w:tblpY="4421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1"/>
        <w:gridCol w:w="6946"/>
      </w:tblGrid>
      <w:tr w:rsidR="0013409A" w:rsidRPr="00523C08" w:rsidTr="00863BCE">
        <w:trPr>
          <w:trHeight w:val="880"/>
        </w:trPr>
        <w:tc>
          <w:tcPr>
            <w:tcW w:w="11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120"/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38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12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23C08">
              <w:rPr>
                <w:rFonts w:ascii="Times New Roman" w:hAnsi="Times New Roman"/>
                <w:sz w:val="24"/>
                <w:szCs w:val="24"/>
              </w:rPr>
              <w:t xml:space="preserve">Kórusfajta, zenekartípus, azonosság (visszatérés), hasonlóság, </w:t>
            </w:r>
            <w:proofErr w:type="gramStart"/>
            <w:r w:rsidRPr="00523C08">
              <w:rPr>
                <w:rFonts w:ascii="Times New Roman" w:hAnsi="Times New Roman"/>
                <w:sz w:val="24"/>
                <w:szCs w:val="24"/>
              </w:rPr>
              <w:t>variáció</w:t>
            </w:r>
            <w:proofErr w:type="gramEnd"/>
            <w:r w:rsidRPr="00523C08">
              <w:rPr>
                <w:rFonts w:ascii="Times New Roman" w:hAnsi="Times New Roman"/>
                <w:sz w:val="24"/>
                <w:szCs w:val="24"/>
              </w:rPr>
              <w:t>, különbözőség, zenei ellentétpár, szóló-tutti, dúr és moll jelleg, forte-piano, egyszólamú-többszólamú, hangszercsaládok.</w:t>
            </w:r>
          </w:p>
        </w:tc>
      </w:tr>
    </w:tbl>
    <w:tbl>
      <w:tblPr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2113"/>
        <w:gridCol w:w="6969"/>
      </w:tblGrid>
      <w:tr w:rsidR="0013409A" w:rsidTr="00863BCE">
        <w:trPr>
          <w:trHeight w:val="1498"/>
        </w:trPr>
        <w:tc>
          <w:tcPr>
            <w:tcW w:w="21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9251AE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9251AE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Ajánlott t</w:t>
            </w: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artalmak</w:t>
            </w:r>
          </w:p>
        </w:tc>
        <w:tc>
          <w:tcPr>
            <w:tcW w:w="695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Erkel Ferenc: Himnusz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Népzenei felvételek eredeti előadásban (Magyar népzene sorozat)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 xml:space="preserve">Kodály Zoltán: Háry János – részletek – Ábécédé, </w:t>
            </w:r>
            <w:proofErr w:type="gramStart"/>
            <w:r w:rsidRPr="0077031C">
              <w:rPr>
                <w:rFonts w:ascii="Times New Roman" w:hAnsi="Times New Roman"/>
              </w:rPr>
              <w:t>A</w:t>
            </w:r>
            <w:proofErr w:type="gramEnd"/>
            <w:r w:rsidRPr="0077031C">
              <w:rPr>
                <w:rFonts w:ascii="Times New Roman" w:hAnsi="Times New Roman"/>
              </w:rPr>
              <w:t xml:space="preserve"> juhász – gyermekkar; Villő – gyermekkar, részlet (Ez ki háza); Pünkösdölő – gyermekkar, részlet (A pünkösdnek)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Bartók Béla: Gyermekeknek I./11. Elvesztettem páromat; II./ 22. Debrecenbe kéne menni; II./ 37. Kanásznóta (Házasodik a tücsök)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Bartók Béla: Mikrokozmosz - Dallam ködgomolyban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Bárdos Lajos: Kocsi, szekér - vegyeskar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proofErr w:type="spellStart"/>
            <w:r w:rsidRPr="0077031C">
              <w:rPr>
                <w:rFonts w:ascii="Times New Roman" w:hAnsi="Times New Roman"/>
              </w:rPr>
              <w:t>Clément</w:t>
            </w:r>
            <w:proofErr w:type="spellEnd"/>
            <w:r w:rsidRPr="0077031C">
              <w:rPr>
                <w:rFonts w:ascii="Times New Roman" w:hAnsi="Times New Roman"/>
              </w:rPr>
              <w:t xml:space="preserve"> </w:t>
            </w:r>
            <w:proofErr w:type="spellStart"/>
            <w:r w:rsidRPr="0077031C">
              <w:rPr>
                <w:rFonts w:ascii="Times New Roman" w:hAnsi="Times New Roman"/>
              </w:rPr>
              <w:t>Janequin</w:t>
            </w:r>
            <w:proofErr w:type="spellEnd"/>
            <w:r w:rsidRPr="0077031C">
              <w:rPr>
                <w:rFonts w:ascii="Times New Roman" w:hAnsi="Times New Roman"/>
              </w:rPr>
              <w:t>: A madarak éneke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W.</w:t>
            </w:r>
            <w:proofErr w:type="gramStart"/>
            <w:r w:rsidRPr="0077031C">
              <w:rPr>
                <w:rFonts w:ascii="Times New Roman" w:hAnsi="Times New Roman"/>
              </w:rPr>
              <w:t>A</w:t>
            </w:r>
            <w:proofErr w:type="gramEnd"/>
            <w:r w:rsidRPr="0077031C">
              <w:rPr>
                <w:rFonts w:ascii="Times New Roman" w:hAnsi="Times New Roman"/>
              </w:rPr>
              <w:t>. Mozart: Gyermekjáték – dal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W.</w:t>
            </w:r>
            <w:proofErr w:type="gramStart"/>
            <w:r w:rsidRPr="0077031C">
              <w:rPr>
                <w:rFonts w:ascii="Times New Roman" w:hAnsi="Times New Roman"/>
              </w:rPr>
              <w:t>A</w:t>
            </w:r>
            <w:proofErr w:type="gramEnd"/>
            <w:r w:rsidRPr="0077031C">
              <w:rPr>
                <w:rFonts w:ascii="Times New Roman" w:hAnsi="Times New Roman"/>
              </w:rPr>
              <w:t xml:space="preserve">. </w:t>
            </w:r>
            <w:r w:rsidRPr="0077031C">
              <w:rPr>
                <w:rFonts w:ascii="Times New Roman" w:eastAsia="Times New Roman" w:hAnsi="Times New Roman"/>
                <w:lang w:eastAsia="hu-HU"/>
              </w:rPr>
              <w:t>Mozart: Esz-dúr zongoraverseny K. 271 "</w:t>
            </w:r>
            <w:proofErr w:type="spellStart"/>
            <w:r w:rsidRPr="0077031C">
              <w:rPr>
                <w:rFonts w:ascii="Times New Roman" w:eastAsia="Times New Roman" w:hAnsi="Times New Roman"/>
                <w:lang w:eastAsia="hu-HU"/>
              </w:rPr>
              <w:t>Jeunehomme</w:t>
            </w:r>
            <w:proofErr w:type="spellEnd"/>
            <w:r w:rsidRPr="0077031C">
              <w:rPr>
                <w:rFonts w:ascii="Times New Roman" w:eastAsia="Times New Roman" w:hAnsi="Times New Roman"/>
                <w:lang w:eastAsia="hu-HU"/>
              </w:rPr>
              <w:t>" III. tétel - részlet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Csajkovszkij: Diótörő – Csokoládé tündér tánca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 xml:space="preserve">Muszorgszkij: Egy kiállítás képei - Baba </w:t>
            </w:r>
            <w:proofErr w:type="spellStart"/>
            <w:r w:rsidRPr="0077031C">
              <w:rPr>
                <w:rFonts w:ascii="Times New Roman" w:hAnsi="Times New Roman"/>
              </w:rPr>
              <w:t>Yaga</w:t>
            </w:r>
            <w:proofErr w:type="spellEnd"/>
            <w:r w:rsidRPr="0077031C">
              <w:rPr>
                <w:rFonts w:ascii="Times New Roman" w:hAnsi="Times New Roman"/>
              </w:rPr>
              <w:t xml:space="preserve"> </w:t>
            </w:r>
            <w:proofErr w:type="spellStart"/>
            <w:r w:rsidRPr="0077031C">
              <w:rPr>
                <w:rFonts w:ascii="Times New Roman" w:hAnsi="Times New Roman"/>
              </w:rPr>
              <w:t>kunyhója</w:t>
            </w:r>
            <w:proofErr w:type="spellEnd"/>
          </w:p>
          <w:p w:rsidR="0013409A" w:rsidRPr="0077031C" w:rsidRDefault="0013409A" w:rsidP="00863BCE">
            <w:pPr>
              <w:rPr>
                <w:rFonts w:ascii="Times New Roman" w:hAnsi="Times New Roman"/>
                <w:lang w:val="de-DE"/>
              </w:rPr>
            </w:pPr>
            <w:r w:rsidRPr="0077031C">
              <w:rPr>
                <w:rFonts w:ascii="Times New Roman" w:hAnsi="Times New Roman"/>
                <w:lang w:val="de-DE"/>
              </w:rPr>
              <w:t xml:space="preserve">Bizet: Carmen – </w:t>
            </w:r>
            <w:proofErr w:type="spellStart"/>
            <w:r w:rsidRPr="0077031C">
              <w:rPr>
                <w:rFonts w:ascii="Times New Roman" w:hAnsi="Times New Roman"/>
                <w:lang w:val="de-DE"/>
              </w:rPr>
              <w:t>gyermekkar</w:t>
            </w:r>
            <w:proofErr w:type="spellEnd"/>
            <w:r w:rsidRPr="0077031C">
              <w:rPr>
                <w:rFonts w:ascii="Times New Roman" w:hAnsi="Times New Roman"/>
                <w:lang w:val="de-DE"/>
              </w:rPr>
              <w:t xml:space="preserve"> (Mi </w:t>
            </w:r>
            <w:proofErr w:type="spellStart"/>
            <w:r w:rsidRPr="0077031C">
              <w:rPr>
                <w:rFonts w:ascii="Times New Roman" w:hAnsi="Times New Roman"/>
                <w:lang w:val="de-DE"/>
              </w:rPr>
              <w:t>is</w:t>
            </w:r>
            <w:proofErr w:type="spellEnd"/>
            <w:r w:rsidRPr="0077031C">
              <w:rPr>
                <w:rFonts w:ascii="Times New Roman" w:hAnsi="Times New Roman"/>
                <w:lang w:val="de-DE"/>
              </w:rPr>
              <w:t xml:space="preserve"> </w:t>
            </w:r>
            <w:r w:rsidRPr="0077031C">
              <w:rPr>
                <w:rFonts w:ascii="Times New Roman" w:hAnsi="Times New Roman"/>
              </w:rPr>
              <w:t>jöttünk</w:t>
            </w:r>
            <w:r w:rsidRPr="0077031C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77031C">
              <w:rPr>
                <w:rFonts w:ascii="Times New Roman" w:hAnsi="Times New Roman"/>
                <w:lang w:val="de-DE"/>
              </w:rPr>
              <w:t>felvonulni</w:t>
            </w:r>
            <w:proofErr w:type="spellEnd"/>
            <w:r w:rsidRPr="0077031C">
              <w:rPr>
                <w:rFonts w:ascii="Times New Roman" w:hAnsi="Times New Roman"/>
                <w:lang w:val="de-DE"/>
              </w:rPr>
              <w:t>)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  <w:lang w:val="fr-FR"/>
              </w:rPr>
            </w:pPr>
            <w:r w:rsidRPr="0077031C">
              <w:rPr>
                <w:rFonts w:ascii="Times New Roman" w:hAnsi="Times New Roman"/>
                <w:lang w:val="fr-FR"/>
              </w:rPr>
              <w:t>Rossini: Macska – duett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lastRenderedPageBreak/>
              <w:t>Prokofjev: Péter és a farkas - részletek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Debussy: Gyermekkuckó - Néger baba tánca</w:t>
            </w:r>
          </w:p>
          <w:p w:rsidR="0013409A" w:rsidRPr="0077031C" w:rsidRDefault="0013409A" w:rsidP="00863BCE">
            <w:pPr>
              <w:rPr>
                <w:rFonts w:ascii="Times New Roman" w:hAnsi="Times New Roman"/>
              </w:rPr>
            </w:pPr>
            <w:r w:rsidRPr="0077031C">
              <w:rPr>
                <w:rFonts w:ascii="Times New Roman" w:hAnsi="Times New Roman"/>
              </w:rPr>
              <w:t>Betlehemes / Üdvözlégy, kis Jézuska</w:t>
            </w:r>
          </w:p>
        </w:tc>
      </w:tr>
    </w:tbl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13409A" w:rsidRPr="003E512B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5637"/>
        <w:gridCol w:w="1150"/>
      </w:tblGrid>
      <w:tr w:rsidR="0013409A" w:rsidRPr="00523C08" w:rsidTr="00863BCE">
        <w:trPr>
          <w:cantSplit/>
          <w:trHeight w:val="6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CE3C67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Témakör</w:t>
            </w:r>
          </w:p>
          <w:p w:rsidR="0013409A" w:rsidRPr="00CE3C67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Fejlesztési cél</w:t>
            </w:r>
          </w:p>
        </w:tc>
        <w:tc>
          <w:tcPr>
            <w:tcW w:w="56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CE3C67" w:rsidRDefault="0013409A" w:rsidP="00863BCE">
            <w:pPr>
              <w:ind w:left="181"/>
              <w:jc w:val="center"/>
              <w:rPr>
                <w:rFonts w:ascii="Times New Roman" w:hAnsi="Times New Roman"/>
                <w:b/>
                <w:position w:val="-2"/>
                <w:sz w:val="24"/>
              </w:rPr>
            </w:pPr>
            <w:r w:rsidRPr="00CE3C67">
              <w:rPr>
                <w:rFonts w:ascii="Times New Roman" w:hAnsi="Times New Roman"/>
                <w:b/>
                <w:position w:val="-2"/>
                <w:sz w:val="24"/>
              </w:rPr>
              <w:t>Zeneművek / Zenehallgatás</w:t>
            </w:r>
          </w:p>
        </w:tc>
        <w:tc>
          <w:tcPr>
            <w:tcW w:w="1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CE3C67" w:rsidRDefault="0013409A" w:rsidP="00863BCE">
            <w:pPr>
              <w:jc w:val="center"/>
              <w:rPr>
                <w:rFonts w:ascii="Times New Roman" w:hAnsi="Times New Roman"/>
                <w:b/>
                <w:position w:val="-2"/>
                <w:sz w:val="24"/>
              </w:rPr>
            </w:pPr>
            <w:r w:rsidRPr="00CE3C67">
              <w:rPr>
                <w:rFonts w:ascii="Times New Roman" w:hAnsi="Times New Roman"/>
                <w:b/>
                <w:position w:val="-2"/>
                <w:sz w:val="24"/>
              </w:rPr>
              <w:t>Órakeret</w:t>
            </w:r>
          </w:p>
          <w:p w:rsidR="0013409A" w:rsidRPr="00CE3C67" w:rsidRDefault="0013409A" w:rsidP="00863BCE">
            <w:pPr>
              <w:jc w:val="center"/>
              <w:rPr>
                <w:rFonts w:ascii="Times New Roman" w:hAnsi="Times New Roman"/>
                <w:position w:val="-2"/>
                <w:sz w:val="24"/>
              </w:rPr>
            </w:pPr>
            <w:r w:rsidRPr="00CE3C67">
              <w:rPr>
                <w:rFonts w:ascii="Times New Roman" w:hAnsi="Times New Roman"/>
                <w:b/>
                <w:position w:val="-2"/>
                <w:sz w:val="24"/>
              </w:rPr>
              <w:t>6 óra</w:t>
            </w:r>
          </w:p>
        </w:tc>
      </w:tr>
      <w:tr w:rsidR="0013409A" w:rsidRPr="00523C08" w:rsidTr="00863BCE">
        <w:trPr>
          <w:cantSplit/>
          <w:trHeight w:val="5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ind w:left="180"/>
              <w:jc w:val="center"/>
              <w:rPr>
                <w:rFonts w:ascii="Times New Roman" w:hAnsi="Times New Roman"/>
                <w:b/>
                <w:position w:val="-2"/>
                <w:sz w:val="24"/>
              </w:rPr>
            </w:pPr>
            <w:r w:rsidRPr="00523C08">
              <w:rPr>
                <w:rFonts w:ascii="Times New Roman" w:hAnsi="Times New Roman"/>
                <w:b/>
                <w:position w:val="-2"/>
                <w:sz w:val="24"/>
              </w:rPr>
              <w:t>Előzetes tudás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</w:rPr>
            </w:pPr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Befogadói </w:t>
            </w:r>
            <w:proofErr w:type="gramStart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kompetenciák</w:t>
            </w:r>
            <w:proofErr w:type="gramEnd"/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a korosztálynak és az átélt zenei élményeknek megfelelően. </w:t>
            </w:r>
            <w:r w:rsidRPr="00523C08">
              <w:rPr>
                <w:rFonts w:ascii="Times New Roman" w:hAnsi="Times New Roman"/>
                <w:position w:val="-2"/>
                <w:sz w:val="24"/>
              </w:rPr>
              <w:t xml:space="preserve">Ismeretek hangszerekről. </w:t>
            </w:r>
          </w:p>
        </w:tc>
      </w:tr>
      <w:tr w:rsidR="0013409A" w:rsidRPr="00CE3C67" w:rsidTr="00863BCE">
        <w:trPr>
          <w:cantSplit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CE3C67" w:rsidRDefault="0013409A" w:rsidP="00863BCE">
            <w:pPr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409A" w:rsidRPr="00CE3C67" w:rsidRDefault="0013409A" w:rsidP="00863BCE">
            <w:pPr>
              <w:ind w:left="180"/>
              <w:jc w:val="center"/>
              <w:rPr>
                <w:rFonts w:ascii="Times New Roman" w:hAnsi="Times New Roman"/>
                <w:b/>
                <w:position w:val="-2"/>
                <w:sz w:val="24"/>
              </w:rPr>
            </w:pPr>
            <w:r w:rsidRPr="00CE3C67">
              <w:rPr>
                <w:rFonts w:ascii="Times New Roman" w:hAnsi="Times New Roman"/>
                <w:b/>
                <w:bCs/>
                <w:sz w:val="24"/>
                <w:szCs w:val="24"/>
              </w:rPr>
              <w:t>Tanulási eredmények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zenehallgatási élményekkel gazdagodik;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további zongoradarabokban ismer rá a tanult dalokra;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népdalfeldolgozásokat hall zenekari kísérettel;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megismerkedik a zenében alkalmazható humorral;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ismerete gazdagodik a különböző stílusban írott zeneművek meghallgatása által;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megismer több, a mindennapokhoz, továbbá alkalmakhoz, ünnepekhez, jeles napokhoz fűződő zenei részletet;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megismerkedik a szimfonikus zenekar főbb hangszereivel (hegedű, cselló, fuvola, oboa, klarinét, kürt, trombita);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megismerkedik a zenében alkalmazott humorral.</w:t>
            </w:r>
          </w:p>
          <w:p w:rsidR="0013409A" w:rsidRPr="00CE3C67" w:rsidRDefault="0013409A" w:rsidP="00863BCE">
            <w:pPr>
              <w:tabs>
                <w:tab w:val="left" w:pos="0"/>
              </w:tabs>
              <w:spacing w:before="240"/>
              <w:ind w:left="426" w:hanging="360"/>
              <w:rPr>
                <w:rStyle w:val="Kiemels"/>
                <w:rFonts w:ascii="Times New Roman" w:hAnsi="Times New Roman"/>
              </w:rPr>
            </w:pPr>
            <w:r w:rsidRPr="00CE3C67">
              <w:rPr>
                <w:rStyle w:val="Kiemels"/>
                <w:rFonts w:ascii="Times New Roman" w:hAnsi="Times New Roman"/>
              </w:rPr>
              <w:t>A témakör tanulása eredményeként a tanuló: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 tudja különböztetni a népdalfeldolgozásokat az egyéb szimfonikus művektől;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megkülönbözteti a szólóhangszer hangzását a zenekari hangzástól;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képzelete és kreatív gondolkodása fejlődik;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képes az érzelmi azonosulásra;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egyre hosszabb zenei részletekre képes figyelni;</w:t>
            </w:r>
          </w:p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42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3C67">
              <w:rPr>
                <w:rFonts w:ascii="Times New Roman" w:hAnsi="Times New Roman"/>
              </w:rPr>
              <w:t>Kialakul a többirányú figyelem készsége, a lineáris és a vertikális történések érzékelése</w:t>
            </w:r>
          </w:p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66"/>
              <w:rPr>
                <w:rFonts w:ascii="Times New Roman" w:hAnsi="Times New Roman"/>
                <w:position w:val="-2"/>
                <w:sz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</w:rPr>
              <w:t>A tanult énekes anyaghoz kapcsolódó műzenei anyag vokális és hangszeres feldolgozásainak megismerése</w:t>
            </w:r>
          </w:p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</w:rPr>
              <w:t>.Z</w:t>
            </w:r>
            <w:proofErr w:type="spellStart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>enehallgatási</w:t>
            </w:r>
            <w:proofErr w:type="spellEnd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 xml:space="preserve"> élményekkel gazdagodik</w:t>
            </w:r>
            <w:proofErr w:type="gramStart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3C67">
              <w:rPr>
                <w:rFonts w:ascii="Times New Roman" w:hAnsi="Times New Roman" w:cs="Times New Roman"/>
              </w:rPr>
              <w:t xml:space="preserve">  megismeri</w:t>
            </w:r>
            <w:proofErr w:type="gramEnd"/>
            <w:r w:rsidRPr="00CE3C67">
              <w:rPr>
                <w:rFonts w:ascii="Times New Roman" w:hAnsi="Times New Roman" w:cs="Times New Roman"/>
              </w:rPr>
              <w:t xml:space="preserve"> az énekelve megtanult dalt, feldolgozás formájában is; Képes asszociálni a hallott zenében megjelenített állatokra, életképekre;</w:t>
            </w:r>
          </w:p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66"/>
              <w:rPr>
                <w:rFonts w:ascii="Times New Roman" w:hAnsi="Times New Roman" w:cs="Times New Roman"/>
              </w:rPr>
            </w:pPr>
            <w:r w:rsidRPr="00CE3C67">
              <w:rPr>
                <w:rFonts w:ascii="Times New Roman" w:hAnsi="Times New Roman" w:cs="Times New Roman"/>
              </w:rPr>
              <w:t xml:space="preserve">Megismer több, a mindennapokhoz, továbbá alkalmakhoz, ünnepekhez, jeles napokhoz fűződő zenei részletet. Megismeri </w:t>
            </w:r>
            <w:proofErr w:type="gramStart"/>
            <w:r w:rsidRPr="00CE3C67">
              <w:rPr>
                <w:rFonts w:ascii="Times New Roman" w:hAnsi="Times New Roman" w:cs="Times New Roman"/>
              </w:rPr>
              <w:t>és  befogadja</w:t>
            </w:r>
            <w:proofErr w:type="gramEnd"/>
            <w:r w:rsidRPr="00CE3C67">
              <w:rPr>
                <w:rFonts w:ascii="Times New Roman" w:hAnsi="Times New Roman" w:cs="Times New Roman"/>
              </w:rPr>
              <w:t xml:space="preserve"> a német nemzetiségi dalokat, zeneműveket.</w:t>
            </w:r>
          </w:p>
          <w:p w:rsidR="0013409A" w:rsidRPr="00CE3C67" w:rsidRDefault="0013409A" w:rsidP="00863BCE">
            <w:pPr>
              <w:pStyle w:val="MediumGrid1-Accent21"/>
              <w:rPr>
                <w:rFonts w:ascii="Times New Roman" w:hAnsi="Times New Roman" w:cs="Times New Roman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strike/>
                <w:position w:val="-2"/>
                <w:sz w:val="24"/>
              </w:rPr>
              <w:t>.</w:t>
            </w:r>
            <w:r w:rsidRPr="00CE3C67">
              <w:rPr>
                <w:rFonts w:ascii="Times New Roman" w:hAnsi="Times New Roman"/>
                <w:position w:val="-2"/>
                <w:sz w:val="24"/>
              </w:rPr>
              <w:t xml:space="preserve"> Közös zenei élmények feldolgozása.</w:t>
            </w:r>
          </w:p>
        </w:tc>
      </w:tr>
    </w:tbl>
    <w:p w:rsidR="0013409A" w:rsidRPr="00CE3C67" w:rsidRDefault="0013409A" w:rsidP="0013409A">
      <w:pPr>
        <w:rPr>
          <w:rFonts w:ascii="Times New Roman" w:hAnsi="Times New Roman"/>
          <w:sz w:val="16"/>
          <w:szCs w:val="16"/>
        </w:rPr>
      </w:pPr>
    </w:p>
    <w:p w:rsidR="0013409A" w:rsidRPr="003E512B" w:rsidRDefault="0013409A" w:rsidP="0013409A">
      <w:pPr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84"/>
        <w:gridCol w:w="6804"/>
        <w:gridCol w:w="16"/>
        <w:gridCol w:w="115"/>
      </w:tblGrid>
      <w:tr w:rsidR="0013409A" w:rsidRPr="00523C08" w:rsidTr="00863BCE">
        <w:trPr>
          <w:gridAfter w:val="2"/>
          <w:wAfter w:w="131" w:type="dxa"/>
          <w:cantSplit/>
        </w:trPr>
        <w:tc>
          <w:tcPr>
            <w:tcW w:w="893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523C08" w:rsidRDefault="0013409A" w:rsidP="00863BCE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Fejlesztési feladatok, ismeretek és képességek</w:t>
            </w:r>
          </w:p>
        </w:tc>
      </w:tr>
      <w:tr w:rsidR="0013409A" w:rsidRPr="00523C08" w:rsidTr="00863BCE">
        <w:trPr>
          <w:gridAfter w:val="2"/>
          <w:wAfter w:w="131" w:type="dxa"/>
          <w:trHeight w:val="699"/>
        </w:trPr>
        <w:tc>
          <w:tcPr>
            <w:tcW w:w="893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</w:rPr>
              <w:t>Z</w:t>
            </w:r>
            <w:proofErr w:type="spellStart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>enehallgatási</w:t>
            </w:r>
            <w:proofErr w:type="spellEnd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 xml:space="preserve"> élményekkel gazdagodik</w:t>
            </w:r>
            <w:proofErr w:type="gramStart"/>
            <w:r w:rsidRPr="00CE3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3C67">
              <w:rPr>
                <w:rFonts w:ascii="Times New Roman" w:hAnsi="Times New Roman" w:cs="Times New Roman"/>
              </w:rPr>
              <w:t xml:space="preserve">  megismeri</w:t>
            </w:r>
            <w:proofErr w:type="gramEnd"/>
            <w:r w:rsidRPr="00CE3C67">
              <w:rPr>
                <w:rFonts w:ascii="Times New Roman" w:hAnsi="Times New Roman" w:cs="Times New Roman"/>
              </w:rPr>
              <w:t xml:space="preserve"> az énekelve megtanult dalt, feldolgozás formájában is; Képes asszociálni a hallott zenében megjelenített állatokra, életképekre;</w:t>
            </w:r>
          </w:p>
          <w:p w:rsidR="0013409A" w:rsidRPr="00CE3C67" w:rsidRDefault="0013409A" w:rsidP="00863BCE">
            <w:pPr>
              <w:pStyle w:val="MediumGrid1-Accent21"/>
              <w:numPr>
                <w:ilvl w:val="0"/>
                <w:numId w:val="0"/>
              </w:numPr>
              <w:ind w:left="66"/>
              <w:rPr>
                <w:rFonts w:ascii="Times New Roman" w:hAnsi="Times New Roman" w:cs="Times New Roman"/>
              </w:rPr>
            </w:pPr>
            <w:r w:rsidRPr="00CE3C67">
              <w:rPr>
                <w:rFonts w:ascii="Times New Roman" w:hAnsi="Times New Roman" w:cs="Times New Roman"/>
              </w:rPr>
              <w:t xml:space="preserve">Megismer több, a mindennapokhoz, továbbá alkalmakhoz, ünnepekhez, jeles napokhoz fűződő zenei részletet. Megismeri </w:t>
            </w:r>
            <w:proofErr w:type="gramStart"/>
            <w:r w:rsidRPr="00CE3C67">
              <w:rPr>
                <w:rFonts w:ascii="Times New Roman" w:hAnsi="Times New Roman" w:cs="Times New Roman"/>
              </w:rPr>
              <w:t>és  befogadja</w:t>
            </w:r>
            <w:proofErr w:type="gramEnd"/>
            <w:r w:rsidRPr="00CE3C67">
              <w:rPr>
                <w:rFonts w:ascii="Times New Roman" w:hAnsi="Times New Roman" w:cs="Times New Roman"/>
              </w:rPr>
              <w:t xml:space="preserve"> a német nemzetiségi dalokat, zeneműveket.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  <w:strike/>
                <w:position w:val="-2"/>
                <w:sz w:val="24"/>
              </w:rPr>
              <w:t>.</w:t>
            </w:r>
            <w:r w:rsidRPr="00CE3C67">
              <w:rPr>
                <w:rFonts w:ascii="Times New Roman" w:hAnsi="Times New Roman"/>
                <w:position w:val="-2"/>
                <w:sz w:val="24"/>
              </w:rPr>
              <w:t xml:space="preserve"> Közös zenei élmények feldolgozása.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Zenei példák hallgatása és zenei tartalmak megfogalmazása az énekes, generatív </w:t>
            </w: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 xml:space="preserve">tevékenységeihez és a befogadói </w:t>
            </w:r>
            <w:proofErr w:type="gramStart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kompetenciák</w:t>
            </w:r>
            <w:proofErr w:type="gramEnd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fejlesztéséhez kapcsolódva:  </w:t>
            </w:r>
            <w:r w:rsidRPr="00CE3C67">
              <w:rPr>
                <w:rFonts w:ascii="Times New Roman" w:hAnsi="Times New Roman"/>
              </w:rPr>
              <w:t>A tudatosított zenei elemek gyakorlása minél több kontextusban;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Belső hallás fejlesztése dallambújtatással;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 xml:space="preserve">A tanult énekelt zenei anyaghoz köthető </w:t>
            </w:r>
            <w:proofErr w:type="spellStart"/>
            <w:r w:rsidRPr="00CE3C67">
              <w:rPr>
                <w:rFonts w:ascii="Times New Roman" w:hAnsi="Times New Roman"/>
              </w:rPr>
              <w:t>szolmizációs</w:t>
            </w:r>
            <w:proofErr w:type="spellEnd"/>
            <w:r w:rsidRPr="00CE3C67">
              <w:rPr>
                <w:rFonts w:ascii="Times New Roman" w:hAnsi="Times New Roman"/>
              </w:rPr>
              <w:t xml:space="preserve"> hangok kézjelről történő éneklése;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Kánonok éneklése, gyakorlása;</w:t>
            </w:r>
          </w:p>
          <w:p w:rsidR="0013409A" w:rsidRPr="00CE3C67" w:rsidRDefault="0013409A" w:rsidP="0013409A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357" w:hanging="357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A dallam és szöveghangsúly összefüggéseinek megfigyelése;</w:t>
            </w:r>
          </w:p>
          <w:p w:rsidR="0013409A" w:rsidRPr="00CE3C67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 xml:space="preserve">Alkotói készség: különböző </w:t>
            </w:r>
            <w:proofErr w:type="gramStart"/>
            <w:r w:rsidRPr="00CE3C67">
              <w:rPr>
                <w:rFonts w:ascii="Times New Roman" w:hAnsi="Times New Roman"/>
              </w:rPr>
              <w:t>karakterű</w:t>
            </w:r>
            <w:proofErr w:type="gramEnd"/>
            <w:r w:rsidRPr="00CE3C67">
              <w:rPr>
                <w:rFonts w:ascii="Times New Roman" w:hAnsi="Times New Roman"/>
              </w:rPr>
              <w:t xml:space="preserve"> dallamválasz rögtönzése egyszerű dallamsorokhoz; testhangszerek (pl. taps, csettintés, combütögetés, dobbantás), és a tanuló által készített hangkeltő eszközök hangszínének megfigyelése és azok improvizatív használata, eltérő karakterek kifejezésére;</w:t>
            </w:r>
          </w:p>
          <w:p w:rsidR="0013409A" w:rsidRPr="00CE3C67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Természet ábrázolása a </w:t>
            </w:r>
            <w:proofErr w:type="gramStart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klasszikus</w:t>
            </w:r>
            <w:proofErr w:type="gramEnd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zeneirodalomban. </w:t>
            </w:r>
          </w:p>
          <w:p w:rsidR="0013409A" w:rsidRPr="00CE3C67" w:rsidRDefault="0013409A" w:rsidP="00863BCE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Különböző zenei </w:t>
            </w:r>
            <w:proofErr w:type="gramStart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karakterek</w:t>
            </w:r>
            <w:proofErr w:type="gramEnd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, ellentétpárok.</w:t>
            </w:r>
          </w:p>
          <w:p w:rsidR="0013409A" w:rsidRPr="00CE3C67" w:rsidRDefault="0013409A" w:rsidP="00863BCE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Énekhang: a gyermekkórus hangszíne, nőikar és férfikar, vegyeskar. </w:t>
            </w:r>
          </w:p>
          <w:p w:rsidR="0013409A" w:rsidRPr="00CE3C67" w:rsidRDefault="0013409A" w:rsidP="00863BCE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Kapcsolódás a zeneelméleti ismeretekhez (pl. metrum, ritmus), zenei szemelvények az azonosság, különbözőség, hasonlóság és a </w:t>
            </w:r>
            <w:proofErr w:type="gramStart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variáció</w:t>
            </w:r>
            <w:proofErr w:type="gramEnd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megtapasztalásáhozZenés</w:t>
            </w:r>
            <w:proofErr w:type="spellEnd"/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mese, gyermekopera, daljáték, balett. </w:t>
            </w:r>
          </w:p>
          <w:p w:rsidR="0013409A" w:rsidRPr="00CE3C67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A cselekmény és a zenei folyamatok összevetése.</w:t>
            </w:r>
          </w:p>
          <w:p w:rsidR="0013409A" w:rsidRPr="00CE3C67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A szereplők karakterének azonosítása, kifejezőeszközök felismerésével.</w:t>
            </w:r>
          </w:p>
          <w:p w:rsidR="0013409A" w:rsidRPr="00523C08" w:rsidRDefault="0013409A" w:rsidP="00863BCE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CE3C67">
              <w:rPr>
                <w:rFonts w:ascii="Times New Roman" w:hAnsi="Times New Roman"/>
                <w:sz w:val="24"/>
                <w:szCs w:val="24"/>
                <w:lang w:eastAsia="hu-HU"/>
              </w:rPr>
              <w:t>Feszültség és oldás megfigyeltetése zenei anyag felidézésével a szereplő felismertetése.</w:t>
            </w:r>
          </w:p>
        </w:tc>
      </w:tr>
      <w:tr w:rsidR="0013409A" w:rsidRPr="00523C08" w:rsidTr="00863BCE">
        <w:trPr>
          <w:gridAfter w:val="1"/>
          <w:wAfter w:w="115" w:type="dxa"/>
          <w:cantSplit/>
        </w:trPr>
        <w:tc>
          <w:tcPr>
            <w:tcW w:w="212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13409A" w:rsidRPr="00523C08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682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Default="0013409A" w:rsidP="00863BCE">
            <w:pPr>
              <w:tabs>
                <w:tab w:val="left" w:pos="0"/>
              </w:tabs>
              <w:rPr>
                <w:rFonts w:ascii="Times New Roman" w:hAnsi="Times New Roman"/>
                <w:color w:val="FF0000"/>
              </w:rPr>
            </w:pPr>
            <w:r w:rsidRPr="00523C08">
              <w:rPr>
                <w:rFonts w:ascii="Times New Roman" w:hAnsi="Times New Roman"/>
                <w:position w:val="-2"/>
                <w:sz w:val="24"/>
              </w:rPr>
              <w:t>Zenei téma, kíséret, kórusok típusai, zenés mese, gyermekopera, daljáték, balett.</w:t>
            </w:r>
          </w:p>
          <w:p w:rsidR="0013409A" w:rsidRPr="00D85FC0" w:rsidRDefault="0013409A" w:rsidP="00863BCE">
            <w:pPr>
              <w:tabs>
                <w:tab w:val="left" w:pos="0"/>
              </w:tabs>
              <w:rPr>
                <w:rFonts w:ascii="Times New Roman" w:hAnsi="Times New Roman"/>
              </w:rPr>
            </w:pPr>
          </w:p>
          <w:p w:rsidR="0013409A" w:rsidRPr="00523C08" w:rsidRDefault="0013409A" w:rsidP="00863BCE">
            <w:pPr>
              <w:ind w:left="57"/>
              <w:rPr>
                <w:rFonts w:ascii="Times New Roman" w:hAnsi="Times New Roman"/>
                <w:position w:val="-2"/>
                <w:sz w:val="24"/>
              </w:rPr>
            </w:pPr>
          </w:p>
        </w:tc>
      </w:tr>
      <w:tr w:rsidR="0013409A" w:rsidTr="00E14A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113" w:type="dxa"/>
            <w:bottom w:w="113" w:type="dxa"/>
          </w:tblCellMar>
        </w:tblPrEx>
        <w:trPr>
          <w:trHeight w:val="1498"/>
        </w:trPr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9251AE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 w:rsidRPr="009251AE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Ajánlott t</w:t>
            </w: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artalmak</w:t>
            </w:r>
          </w:p>
        </w:tc>
        <w:tc>
          <w:tcPr>
            <w:tcW w:w="7219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Erkel Ferenc: Himnusz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Népzenei felvételek eredeti előadásban (Magyar népzene sorozat)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 xml:space="preserve">Kodály Zoltán: Háry János – részletek – Ábécédé, </w:t>
            </w:r>
            <w:proofErr w:type="gramStart"/>
            <w:r w:rsidRPr="00CE3C67">
              <w:rPr>
                <w:rFonts w:ascii="Times New Roman" w:hAnsi="Times New Roman"/>
              </w:rPr>
              <w:t>A</w:t>
            </w:r>
            <w:proofErr w:type="gramEnd"/>
            <w:r w:rsidRPr="00CE3C67">
              <w:rPr>
                <w:rFonts w:ascii="Times New Roman" w:hAnsi="Times New Roman"/>
              </w:rPr>
              <w:t xml:space="preserve"> juhász – gyermekkar; Villő – gyermekkar, részlet (Ez ki háza); Pünkösdölő – gyermekkar, részlet (A pünkösdnek)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Bartók Béla: Gyermekeknek I./11. Elvesztettem páromat; II./ 22. Debrecenbe kéne menni; II./ 37. Kanásznóta (Házasodik a tücsök)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Bartók Béla: Mikrokozmosz - Dallam ködgomolyban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Bárdos Lajos: Kocsi, szekér - vegyeskar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proofErr w:type="spellStart"/>
            <w:r w:rsidRPr="00CE3C67">
              <w:rPr>
                <w:rFonts w:ascii="Times New Roman" w:hAnsi="Times New Roman"/>
              </w:rPr>
              <w:t>Clément</w:t>
            </w:r>
            <w:proofErr w:type="spellEnd"/>
            <w:r w:rsidRPr="00CE3C67">
              <w:rPr>
                <w:rFonts w:ascii="Times New Roman" w:hAnsi="Times New Roman"/>
              </w:rPr>
              <w:t xml:space="preserve"> </w:t>
            </w:r>
            <w:proofErr w:type="spellStart"/>
            <w:r w:rsidRPr="00CE3C67">
              <w:rPr>
                <w:rFonts w:ascii="Times New Roman" w:hAnsi="Times New Roman"/>
              </w:rPr>
              <w:t>Janequin</w:t>
            </w:r>
            <w:proofErr w:type="spellEnd"/>
            <w:r w:rsidRPr="00CE3C67">
              <w:rPr>
                <w:rFonts w:ascii="Times New Roman" w:hAnsi="Times New Roman"/>
              </w:rPr>
              <w:t>: A madarak éneke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W.</w:t>
            </w:r>
            <w:proofErr w:type="gramStart"/>
            <w:r w:rsidRPr="00CE3C67">
              <w:rPr>
                <w:rFonts w:ascii="Times New Roman" w:hAnsi="Times New Roman"/>
              </w:rPr>
              <w:t>A</w:t>
            </w:r>
            <w:proofErr w:type="gramEnd"/>
            <w:r w:rsidRPr="00CE3C67">
              <w:rPr>
                <w:rFonts w:ascii="Times New Roman" w:hAnsi="Times New Roman"/>
              </w:rPr>
              <w:t>. Mozart: Gyermekjáték – dal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W.</w:t>
            </w:r>
            <w:proofErr w:type="gramStart"/>
            <w:r w:rsidRPr="00CE3C67">
              <w:rPr>
                <w:rFonts w:ascii="Times New Roman" w:hAnsi="Times New Roman"/>
              </w:rPr>
              <w:t>A</w:t>
            </w:r>
            <w:proofErr w:type="gramEnd"/>
            <w:r w:rsidRPr="00CE3C67">
              <w:rPr>
                <w:rFonts w:ascii="Times New Roman" w:hAnsi="Times New Roman"/>
              </w:rPr>
              <w:t xml:space="preserve">. </w:t>
            </w:r>
            <w:r w:rsidRPr="00CE3C67">
              <w:rPr>
                <w:rFonts w:ascii="Times New Roman" w:eastAsia="Times New Roman" w:hAnsi="Times New Roman"/>
                <w:lang w:eastAsia="hu-HU"/>
              </w:rPr>
              <w:t>Mozart: Esz-dúr zongoraverseny K. 271 "</w:t>
            </w:r>
            <w:proofErr w:type="spellStart"/>
            <w:r w:rsidRPr="00CE3C67">
              <w:rPr>
                <w:rFonts w:ascii="Times New Roman" w:eastAsia="Times New Roman" w:hAnsi="Times New Roman"/>
                <w:lang w:eastAsia="hu-HU"/>
              </w:rPr>
              <w:t>Jeunehomme</w:t>
            </w:r>
            <w:proofErr w:type="spellEnd"/>
            <w:r w:rsidRPr="00CE3C67">
              <w:rPr>
                <w:rFonts w:ascii="Times New Roman" w:eastAsia="Times New Roman" w:hAnsi="Times New Roman"/>
                <w:lang w:eastAsia="hu-HU"/>
              </w:rPr>
              <w:t>" III. tétel - részlet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Csajkovszkij: Diótörő – Csokoládé tündér tánca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 xml:space="preserve">Muszorgszkij: Egy kiállítás képei - Baba </w:t>
            </w:r>
            <w:proofErr w:type="spellStart"/>
            <w:r w:rsidRPr="00CE3C67">
              <w:rPr>
                <w:rFonts w:ascii="Times New Roman" w:hAnsi="Times New Roman"/>
              </w:rPr>
              <w:t>Yaga</w:t>
            </w:r>
            <w:proofErr w:type="spellEnd"/>
            <w:r w:rsidRPr="00CE3C67">
              <w:rPr>
                <w:rFonts w:ascii="Times New Roman" w:hAnsi="Times New Roman"/>
              </w:rPr>
              <w:t xml:space="preserve"> </w:t>
            </w:r>
            <w:proofErr w:type="spellStart"/>
            <w:r w:rsidRPr="00CE3C67">
              <w:rPr>
                <w:rFonts w:ascii="Times New Roman" w:hAnsi="Times New Roman"/>
              </w:rPr>
              <w:t>kunyhója</w:t>
            </w:r>
            <w:proofErr w:type="spellEnd"/>
          </w:p>
          <w:p w:rsidR="0013409A" w:rsidRPr="00CE3C67" w:rsidRDefault="0013409A" w:rsidP="00863BCE">
            <w:pPr>
              <w:rPr>
                <w:rFonts w:ascii="Times New Roman" w:hAnsi="Times New Roman"/>
                <w:lang w:val="de-DE"/>
              </w:rPr>
            </w:pPr>
            <w:r w:rsidRPr="00CE3C67">
              <w:rPr>
                <w:rFonts w:ascii="Times New Roman" w:hAnsi="Times New Roman"/>
                <w:lang w:val="de-DE"/>
              </w:rPr>
              <w:t xml:space="preserve">Bizet: Carmen – </w:t>
            </w:r>
            <w:proofErr w:type="spellStart"/>
            <w:r w:rsidRPr="00CE3C67">
              <w:rPr>
                <w:rFonts w:ascii="Times New Roman" w:hAnsi="Times New Roman"/>
                <w:lang w:val="de-DE"/>
              </w:rPr>
              <w:t>gyermekkar</w:t>
            </w:r>
            <w:proofErr w:type="spellEnd"/>
            <w:r w:rsidRPr="00CE3C67">
              <w:rPr>
                <w:rFonts w:ascii="Times New Roman" w:hAnsi="Times New Roman"/>
                <w:lang w:val="de-DE"/>
              </w:rPr>
              <w:t xml:space="preserve"> (Mi </w:t>
            </w:r>
            <w:proofErr w:type="spellStart"/>
            <w:r w:rsidRPr="00CE3C67">
              <w:rPr>
                <w:rFonts w:ascii="Times New Roman" w:hAnsi="Times New Roman"/>
                <w:lang w:val="de-DE"/>
              </w:rPr>
              <w:t>is</w:t>
            </w:r>
            <w:proofErr w:type="spellEnd"/>
            <w:r w:rsidRPr="00CE3C67">
              <w:rPr>
                <w:rFonts w:ascii="Times New Roman" w:hAnsi="Times New Roman"/>
                <w:lang w:val="de-DE"/>
              </w:rPr>
              <w:t xml:space="preserve"> </w:t>
            </w:r>
            <w:r w:rsidRPr="00CE3C67">
              <w:rPr>
                <w:rFonts w:ascii="Times New Roman" w:hAnsi="Times New Roman"/>
              </w:rPr>
              <w:t>jöttünk</w:t>
            </w:r>
            <w:r w:rsidRPr="00CE3C67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CE3C67">
              <w:rPr>
                <w:rFonts w:ascii="Times New Roman" w:hAnsi="Times New Roman"/>
                <w:lang w:val="de-DE"/>
              </w:rPr>
              <w:t>felvonulni</w:t>
            </w:r>
            <w:proofErr w:type="spellEnd"/>
            <w:r w:rsidRPr="00CE3C67">
              <w:rPr>
                <w:rFonts w:ascii="Times New Roman" w:hAnsi="Times New Roman"/>
                <w:lang w:val="de-DE"/>
              </w:rPr>
              <w:t>)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  <w:lang w:val="fr-FR"/>
              </w:rPr>
            </w:pPr>
            <w:r w:rsidRPr="00CE3C67">
              <w:rPr>
                <w:rFonts w:ascii="Times New Roman" w:hAnsi="Times New Roman"/>
                <w:lang w:val="fr-FR"/>
              </w:rPr>
              <w:t>Rossini: Macska – duett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Prokofjev: Péter és a farkas - részletek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Debussy: Gyermekkuckó - Néger baba tánca</w:t>
            </w:r>
          </w:p>
          <w:p w:rsidR="0013409A" w:rsidRPr="00CE3C67" w:rsidRDefault="0013409A" w:rsidP="00863BCE">
            <w:pPr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Betlehemes / Üdvözlégy, kis Jézuska</w:t>
            </w:r>
          </w:p>
          <w:p w:rsidR="0013409A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</w:pPr>
          </w:p>
        </w:tc>
      </w:tr>
    </w:tbl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13409A" w:rsidRDefault="0013409A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E14AC8" w:rsidRDefault="00E14AC8" w:rsidP="0013409A">
      <w:pPr>
        <w:rPr>
          <w:rFonts w:ascii="Times New Roman" w:hAnsi="Times New Roman"/>
          <w:sz w:val="16"/>
          <w:szCs w:val="16"/>
          <w:lang w:eastAsia="hu-HU"/>
        </w:rPr>
      </w:pPr>
    </w:p>
    <w:p w:rsidR="00E14AC8" w:rsidRPr="003E512B" w:rsidRDefault="00E14AC8" w:rsidP="0013409A">
      <w:pPr>
        <w:rPr>
          <w:rFonts w:ascii="Times New Roman" w:hAnsi="Times New Roman"/>
          <w:sz w:val="16"/>
          <w:szCs w:val="16"/>
          <w:lang w:eastAsia="hu-HU"/>
        </w:rPr>
      </w:pPr>
    </w:p>
    <w:tbl>
      <w:tblPr>
        <w:tblW w:w="9923" w:type="dxa"/>
        <w:tblInd w:w="5" w:type="dxa"/>
        <w:tblLayout w:type="fixed"/>
        <w:tblLook w:val="00A0" w:firstRow="1" w:lastRow="0" w:firstColumn="1" w:lastColumn="0" w:noHBand="0" w:noVBand="0"/>
      </w:tblPr>
      <w:tblGrid>
        <w:gridCol w:w="1560"/>
        <w:gridCol w:w="8363"/>
      </w:tblGrid>
      <w:tr w:rsidR="0013409A" w:rsidRPr="00523C08" w:rsidTr="00E14AC8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09A" w:rsidRPr="00523C08" w:rsidRDefault="0013409A" w:rsidP="00863BCE">
            <w:pPr>
              <w:jc w:val="center"/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 xml:space="preserve">Tanulási eredmények </w:t>
            </w:r>
            <w:r w:rsidRPr="00523C08">
              <w:rPr>
                <w:rFonts w:ascii="Times New Roman" w:hAnsi="Times New Roman"/>
                <w:b/>
                <w:bCs/>
                <w:position w:val="-2"/>
                <w:sz w:val="24"/>
                <w:szCs w:val="24"/>
              </w:rPr>
              <w:t>a két évfolyamos ciklus végén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9A" w:rsidRPr="00CE3C67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  <w:b/>
              </w:rPr>
              <w:t>A témakör tanulása eredményeként a tanuló: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CE3C67">
              <w:rPr>
                <w:rFonts w:ascii="Times New Roman" w:hAnsi="Times New Roman"/>
              </w:rPr>
              <w:t xml:space="preserve">megismeri, énekli és alkalmazza a felső </w:t>
            </w:r>
            <w:proofErr w:type="gramStart"/>
            <w:r w:rsidRPr="00CE3C67">
              <w:rPr>
                <w:rFonts w:ascii="Times New Roman" w:hAnsi="Times New Roman"/>
              </w:rPr>
              <w:t>dó ,</w:t>
            </w:r>
            <w:proofErr w:type="gramEnd"/>
            <w:r w:rsidRPr="00CE3C67">
              <w:rPr>
                <w:rFonts w:ascii="Times New Roman" w:hAnsi="Times New Roman"/>
              </w:rPr>
              <w:t xml:space="preserve"> alsó lá és alsó szó hangokat;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E3C67">
              <w:rPr>
                <w:rFonts w:ascii="Times New Roman" w:hAnsi="Times New Roman"/>
              </w:rPr>
              <w:t>megfigyel</w:t>
            </w:r>
            <w:proofErr w:type="gramEnd"/>
            <w:r w:rsidRPr="00CE3C67">
              <w:rPr>
                <w:rFonts w:ascii="Times New Roman" w:hAnsi="Times New Roman"/>
              </w:rPr>
              <w:t xml:space="preserve"> és hallás után reprodukál különböző hangszíneket, ellentétes dinamikai szinteket;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a tanult dalok, zenei részletek éneklésekor hangerejét a zenei kifejezésnek megfelelően tudja változtatni.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>A tanulók 40 dalt (30 népzenei és 10 műzenei szemelvény) el tudnak énekelni emlékezetből a-</w:t>
            </w:r>
            <w:r w:rsidRPr="00CE3C67">
              <w:rPr>
                <w:rFonts w:ascii="Times New Roman" w:hAnsi="Times New Roman"/>
              </w:rPr>
              <w:t xml:space="preserve"> csoportosan vagy önállóan, életkorának és hangi sajátosságainak </w:t>
            </w:r>
            <w:r w:rsidRPr="00CE3C67">
              <w:rPr>
                <w:rFonts w:ascii="Times New Roman" w:hAnsi="Times New Roman"/>
              </w:rPr>
              <w:lastRenderedPageBreak/>
              <w:t xml:space="preserve">megfelelő hangmagasságban énekel, törekszik a tiszta </w:t>
            </w:r>
            <w:proofErr w:type="gramStart"/>
            <w:r w:rsidRPr="00CE3C67">
              <w:rPr>
                <w:rFonts w:ascii="Times New Roman" w:hAnsi="Times New Roman"/>
              </w:rPr>
              <w:t>intonációra</w:t>
            </w:r>
            <w:proofErr w:type="gramEnd"/>
            <w:r w:rsidRPr="00CE3C67">
              <w:rPr>
                <w:rFonts w:ascii="Times New Roman" w:hAnsi="Times New Roman"/>
              </w:rPr>
              <w:t>. Különböző dinamikai szinteken tud énekelni;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 xml:space="preserve">A zenei </w:t>
            </w:r>
            <w:proofErr w:type="gramStart"/>
            <w:r w:rsidRPr="00CE3C67">
              <w:rPr>
                <w:rFonts w:ascii="Times New Roman" w:hAnsi="Times New Roman"/>
              </w:rPr>
              <w:t>produkciók</w:t>
            </w:r>
            <w:proofErr w:type="gramEnd"/>
            <w:r w:rsidRPr="00CE3C67">
              <w:rPr>
                <w:rFonts w:ascii="Times New Roman" w:hAnsi="Times New Roman"/>
              </w:rPr>
              <w:t xml:space="preserve"> kifejező előadásmódján a pedagógus visszajelzése alapján alakít; a tanult dalok, zenei részletek éneklésekor hangerejét a zenei kifejezésnek megfelelően tudja változtatni.</w:t>
            </w:r>
          </w:p>
          <w:p w:rsidR="0013409A" w:rsidRPr="00CE3C67" w:rsidRDefault="0013409A" w:rsidP="00863BC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0"/>
              </w:tabs>
              <w:spacing w:after="120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CE3C67">
              <w:rPr>
                <w:rFonts w:ascii="Times New Roman" w:hAnsi="Times New Roman"/>
              </w:rPr>
              <w:t>Énekel a pentaton a hétfokú hangsorban.</w:t>
            </w:r>
            <w:r w:rsidR="00E14AC8">
              <w:rPr>
                <w:rFonts w:ascii="Times New Roman" w:hAnsi="Times New Roman"/>
              </w:rPr>
              <w:t xml:space="preserve"> </w:t>
            </w:r>
            <w:proofErr w:type="gramStart"/>
            <w:r w:rsidRPr="00CE3C67">
              <w:rPr>
                <w:rFonts w:ascii="Times New Roman" w:hAnsi="Times New Roman"/>
              </w:rPr>
              <w:t>Tanult ,énekelt</w:t>
            </w:r>
            <w:proofErr w:type="gramEnd"/>
            <w:r w:rsidRPr="00CE3C67">
              <w:rPr>
                <w:rFonts w:ascii="Times New Roman" w:hAnsi="Times New Roman"/>
              </w:rPr>
              <w:t xml:space="preserve"> zenei anyagot tanári vezetéssel el tudja énekelni kézjelezve és szolmizálva.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Többszólamú éneklési készségük fejlődik (ritmus </w:t>
            </w:r>
            <w:proofErr w:type="spellStart"/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>osztinátó</w:t>
            </w:r>
            <w:proofErr w:type="spellEnd"/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>, kánon).</w:t>
            </w:r>
          </w:p>
          <w:p w:rsidR="0013409A" w:rsidRPr="00CE3C67" w:rsidRDefault="0013409A" w:rsidP="0013409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>Kreatívan részt vesznek a generatív játékokban és feladatokban. Képesek ritmus</w:t>
            </w:r>
            <w:proofErr w:type="gramStart"/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>variációt</w:t>
            </w:r>
            <w:proofErr w:type="gramEnd"/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, ritmussort alkotni. A 3/4-es és 4/4-es metrumot helyesen hangsúlyozzák. </w:t>
            </w:r>
          </w:p>
          <w:p w:rsidR="0013409A" w:rsidRPr="00A50CA3" w:rsidRDefault="0013409A" w:rsidP="0013409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CE3C67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Megkülönböztetik a tudatos zenehallgatást a háttérzenétől. Meg tudják nevezni a zeneművekben megszólaló ismert </w:t>
            </w:r>
            <w:r w:rsidRPr="00A50CA3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hangszertípusokat. Fejlődik formaérzékük, a formai építkezés jelenségeit (azonosság, hasonlóság, különbözőség, </w:t>
            </w:r>
            <w:proofErr w:type="gramStart"/>
            <w:r w:rsidRPr="00A50CA3">
              <w:rPr>
                <w:rFonts w:ascii="Times New Roman" w:hAnsi="Times New Roman"/>
                <w:position w:val="-2"/>
                <w:sz w:val="24"/>
                <w:szCs w:val="24"/>
              </w:rPr>
              <w:t>variáció</w:t>
            </w:r>
            <w:proofErr w:type="gramEnd"/>
            <w:r w:rsidRPr="00A50CA3">
              <w:rPr>
                <w:rFonts w:ascii="Times New Roman" w:hAnsi="Times New Roman"/>
                <w:position w:val="-2"/>
                <w:sz w:val="24"/>
                <w:szCs w:val="24"/>
              </w:rPr>
              <w:t>) meg tudják fogalmazni. Fejlődik zenei memóriájuk és belső hallásuk.</w:t>
            </w:r>
          </w:p>
          <w:p w:rsidR="0013409A" w:rsidRPr="00523C08" w:rsidRDefault="0013409A" w:rsidP="0013409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523C08">
              <w:rPr>
                <w:rFonts w:ascii="Times New Roman" w:hAnsi="Times New Roman"/>
                <w:position w:val="-2"/>
                <w:sz w:val="24"/>
                <w:szCs w:val="24"/>
              </w:rPr>
              <w:t>Figyelmesen hallgatják az életkori sajátosságaiknak megfelelő zenei részleteket. A negyedik évfolyam végére olyan gyakorlati tapasztalatokat szereznek a zenehallgatásról, amelyre építve a zenei stílusérzék és zeneértés egyre árnyaltabbá válik.</w:t>
            </w:r>
          </w:p>
        </w:tc>
      </w:tr>
    </w:tbl>
    <w:p w:rsidR="0013409A" w:rsidRDefault="0013409A" w:rsidP="0013409A">
      <w:pPr>
        <w:jc w:val="both"/>
        <w:rPr>
          <w:rFonts w:ascii="Times New Roman" w:hAnsi="Times New Roman"/>
        </w:rPr>
      </w:pPr>
    </w:p>
    <w:p w:rsidR="00E14AC8" w:rsidRDefault="00E14AC8" w:rsidP="0013409A">
      <w:pPr>
        <w:jc w:val="both"/>
        <w:rPr>
          <w:rFonts w:ascii="Times New Roman" w:hAnsi="Times New Roman"/>
        </w:rPr>
      </w:pPr>
    </w:p>
    <w:p w:rsidR="00E14AC8" w:rsidRDefault="00E14AC8" w:rsidP="0013409A">
      <w:pPr>
        <w:jc w:val="both"/>
        <w:rPr>
          <w:rFonts w:ascii="Times New Roman" w:hAnsi="Times New Roman"/>
        </w:rPr>
      </w:pPr>
    </w:p>
    <w:p w:rsidR="00E14AC8" w:rsidRDefault="00E14AC8" w:rsidP="0013409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Készítette: </w:t>
      </w:r>
      <w:proofErr w:type="spellStart"/>
      <w:r>
        <w:rPr>
          <w:rFonts w:ascii="Times New Roman" w:hAnsi="Times New Roman"/>
        </w:rPr>
        <w:t>Nánai</w:t>
      </w:r>
      <w:proofErr w:type="spellEnd"/>
      <w:r>
        <w:rPr>
          <w:rFonts w:ascii="Times New Roman" w:hAnsi="Times New Roman"/>
        </w:rPr>
        <w:t xml:space="preserve"> Gabriella, alsós munkaközösség</w:t>
      </w:r>
    </w:p>
    <w:p w:rsidR="00E14AC8" w:rsidRDefault="00E14AC8" w:rsidP="00E14AC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Dusnok,2020.08.31.</w:t>
      </w:r>
    </w:p>
    <w:p w:rsidR="00E14AC8" w:rsidRPr="00CE3C67" w:rsidRDefault="00E14AC8" w:rsidP="0013409A">
      <w:pPr>
        <w:jc w:val="both"/>
        <w:rPr>
          <w:rFonts w:ascii="Times New Roman" w:hAnsi="Times New Roman"/>
        </w:rPr>
      </w:pPr>
    </w:p>
    <w:sectPr w:rsidR="00E14AC8" w:rsidRPr="00CE3C67" w:rsidSect="00871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502" w:hanging="360"/>
      </w:pPr>
      <w:rPr>
        <w:rFonts w:ascii="Symbol" w:eastAsia="Calibri" w:hAnsi="Symbol" w:hint="default"/>
        <w:i/>
        <w:color w:val="auto"/>
      </w:rPr>
    </w:lvl>
    <w:lvl w:ilvl="1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2FA765E5"/>
    <w:multiLevelType w:val="hybridMultilevel"/>
    <w:tmpl w:val="9368673C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A2D89"/>
    <w:multiLevelType w:val="multilevel"/>
    <w:tmpl w:val="3D30B684"/>
    <w:lvl w:ilvl="0">
      <w:numFmt w:val="bullet"/>
      <w:lvlText w:val="–"/>
      <w:lvlJc w:val="left"/>
      <w:pPr>
        <w:tabs>
          <w:tab w:val="num" w:pos="674"/>
        </w:tabs>
        <w:ind w:left="674" w:hanging="360"/>
      </w:pPr>
      <w:rPr>
        <w:rFonts w:ascii="Times New Roman" w:eastAsia="Times New Roman" w:hAnsi="Times New Roman" w:hint="default"/>
        <w:position w:val="0"/>
        <w:sz w:val="22"/>
      </w:rPr>
    </w:lvl>
    <w:lvl w:ilvl="1">
      <w:start w:val="1"/>
      <w:numFmt w:val="bullet"/>
      <w:suff w:val="nothing"/>
      <w:lvlText w:val="•"/>
      <w:lvlJc w:val="left"/>
      <w:pPr>
        <w:ind w:firstLine="540"/>
      </w:pPr>
      <w:rPr>
        <w:position w:val="0"/>
        <w:sz w:val="22"/>
      </w:rPr>
    </w:lvl>
    <w:lvl w:ilvl="2">
      <w:start w:val="1"/>
      <w:numFmt w:val="bullet"/>
      <w:suff w:val="nothing"/>
      <w:lvlText w:val="•"/>
      <w:lvlJc w:val="left"/>
      <w:pPr>
        <w:ind w:firstLine="900"/>
      </w:pPr>
      <w:rPr>
        <w:position w:val="0"/>
        <w:sz w:val="22"/>
      </w:rPr>
    </w:lvl>
    <w:lvl w:ilvl="3">
      <w:start w:val="1"/>
      <w:numFmt w:val="bullet"/>
      <w:suff w:val="nothing"/>
      <w:lvlText w:val="•"/>
      <w:lvlJc w:val="left"/>
      <w:pPr>
        <w:ind w:firstLine="1260"/>
      </w:pPr>
      <w:rPr>
        <w:position w:val="0"/>
        <w:sz w:val="22"/>
      </w:rPr>
    </w:lvl>
    <w:lvl w:ilvl="4">
      <w:start w:val="1"/>
      <w:numFmt w:val="bullet"/>
      <w:suff w:val="nothing"/>
      <w:lvlText w:val="•"/>
      <w:lvlJc w:val="left"/>
      <w:pPr>
        <w:ind w:firstLine="1620"/>
      </w:pPr>
      <w:rPr>
        <w:position w:val="0"/>
        <w:sz w:val="22"/>
      </w:rPr>
    </w:lvl>
    <w:lvl w:ilvl="5">
      <w:start w:val="1"/>
      <w:numFmt w:val="bullet"/>
      <w:suff w:val="nothing"/>
      <w:lvlText w:val="•"/>
      <w:lvlJc w:val="left"/>
      <w:pPr>
        <w:ind w:firstLine="1980"/>
      </w:pPr>
      <w:rPr>
        <w:position w:val="0"/>
        <w:sz w:val="22"/>
      </w:rPr>
    </w:lvl>
    <w:lvl w:ilvl="6">
      <w:start w:val="1"/>
      <w:numFmt w:val="bullet"/>
      <w:suff w:val="nothing"/>
      <w:lvlText w:val="•"/>
      <w:lvlJc w:val="left"/>
      <w:pPr>
        <w:ind w:firstLine="2340"/>
      </w:pPr>
      <w:rPr>
        <w:position w:val="0"/>
        <w:sz w:val="22"/>
      </w:rPr>
    </w:lvl>
    <w:lvl w:ilvl="7">
      <w:start w:val="1"/>
      <w:numFmt w:val="bullet"/>
      <w:suff w:val="nothing"/>
      <w:lvlText w:val="•"/>
      <w:lvlJc w:val="left"/>
      <w:pPr>
        <w:ind w:firstLine="2700"/>
      </w:pPr>
      <w:rPr>
        <w:position w:val="0"/>
        <w:sz w:val="22"/>
      </w:rPr>
    </w:lvl>
    <w:lvl w:ilvl="8">
      <w:start w:val="1"/>
      <w:numFmt w:val="bullet"/>
      <w:suff w:val="nothing"/>
      <w:lvlText w:val="•"/>
      <w:lvlJc w:val="left"/>
      <w:pPr>
        <w:ind w:firstLine="3060"/>
      </w:pPr>
      <w:rPr>
        <w:position w:val="0"/>
        <w:sz w:val="2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9A"/>
    <w:rsid w:val="000527B1"/>
    <w:rsid w:val="0013409A"/>
    <w:rsid w:val="001B48B0"/>
    <w:rsid w:val="0068595A"/>
    <w:rsid w:val="0087167B"/>
    <w:rsid w:val="00C65FC1"/>
    <w:rsid w:val="00E14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6EC22-6426-4F6C-9B08-4AA4365A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409A"/>
    <w:pPr>
      <w:spacing w:after="0" w:line="240" w:lineRule="auto"/>
    </w:pPr>
    <w:rPr>
      <w:rFonts w:ascii="Calibri" w:eastAsia="Calibri" w:hAnsi="Calibri" w:cs="Times New Roman"/>
    </w:rPr>
  </w:style>
  <w:style w:type="paragraph" w:styleId="Cmsor6">
    <w:name w:val="heading 6"/>
    <w:basedOn w:val="Norml"/>
    <w:next w:val="Norml"/>
    <w:link w:val="Cmsor6Char"/>
    <w:qFormat/>
    <w:rsid w:val="0013409A"/>
    <w:pPr>
      <w:spacing w:before="240" w:after="60"/>
      <w:outlineLvl w:val="5"/>
    </w:pPr>
    <w:rPr>
      <w:rFonts w:ascii="Times New Roman" w:eastAsia="Times New Roman" w:hAnsi="Times New Roman"/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13409A"/>
    <w:rPr>
      <w:rFonts w:ascii="Times New Roman" w:eastAsia="Times New Roman" w:hAnsi="Times New Roman" w:cs="Times New Roman"/>
      <w:b/>
      <w:bCs/>
      <w:lang w:eastAsia="hu-HU"/>
    </w:rPr>
  </w:style>
  <w:style w:type="paragraph" w:customStyle="1" w:styleId="MediumGrid1-Accent21">
    <w:name w:val="Medium Grid 1 - Accent 21"/>
    <w:aliases w:val="lista_2,Listaszerű bekezdés1,Közepes rács 1 – 2. jelölőszín1"/>
    <w:basedOn w:val="Norml"/>
    <w:link w:val="MediumGrid1-Accent2Char"/>
    <w:uiPriority w:val="34"/>
    <w:qFormat/>
    <w:rsid w:val="0013409A"/>
    <w:pPr>
      <w:numPr>
        <w:numId w:val="3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spacing w:after="120"/>
      <w:ind w:left="426"/>
      <w:contextualSpacing/>
      <w:jc w:val="both"/>
    </w:pPr>
    <w:rPr>
      <w:rFonts w:eastAsiaTheme="minorHAnsi" w:cs="Calibri"/>
    </w:rPr>
  </w:style>
  <w:style w:type="paragraph" w:customStyle="1" w:styleId="ColorfulList-Accent11">
    <w:name w:val="Colorful List - Accent 11"/>
    <w:basedOn w:val="Norml"/>
    <w:uiPriority w:val="34"/>
    <w:qFormat/>
    <w:rsid w:val="0013409A"/>
    <w:pPr>
      <w:spacing w:after="120"/>
      <w:ind w:left="426" w:hanging="360"/>
      <w:contextualSpacing/>
      <w:jc w:val="both"/>
    </w:pPr>
    <w:rPr>
      <w:sz w:val="20"/>
      <w:szCs w:val="20"/>
    </w:rPr>
  </w:style>
  <w:style w:type="character" w:customStyle="1" w:styleId="MediumGrid1-Accent2Char">
    <w:name w:val="Medium Grid 1 - Accent 2 Char"/>
    <w:aliases w:val="lista_2 Char,Listaszerű bekezdés1 Char,Colorful List - Accent 1 Char,Közepes rács 1 – 2. jelölőszín Char"/>
    <w:link w:val="MediumGrid1-Accent21"/>
    <w:uiPriority w:val="34"/>
    <w:rsid w:val="0013409A"/>
    <w:rPr>
      <w:rFonts w:ascii="Calibri" w:hAnsi="Calibri" w:cs="Calibri"/>
    </w:rPr>
  </w:style>
  <w:style w:type="character" w:styleId="Kiemels">
    <w:name w:val="Emphasis"/>
    <w:uiPriority w:val="20"/>
    <w:qFormat/>
    <w:rsid w:val="0013409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2771</Words>
  <Characters>19124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Polyákné Zsivkó Marianna</dc:creator>
  <cp:lastModifiedBy>Admin</cp:lastModifiedBy>
  <cp:revision>2</cp:revision>
  <dcterms:created xsi:type="dcterms:W3CDTF">2020-09-01T05:33:00Z</dcterms:created>
  <dcterms:modified xsi:type="dcterms:W3CDTF">2020-09-01T05:33:00Z</dcterms:modified>
</cp:coreProperties>
</file>